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6520"/>
      </w:tblGrid>
      <w:tr w:rsidR="00A32FBD" w14:paraId="5AA62F03" w14:textId="77777777" w:rsidTr="009E6DBE">
        <w:tc>
          <w:tcPr>
            <w:tcW w:w="6520" w:type="dxa"/>
          </w:tcPr>
          <w:p w14:paraId="6AC7800C" w14:textId="77777777" w:rsidR="00A32FBD" w:rsidRPr="00A32FBD" w:rsidRDefault="00A32FBD" w:rsidP="00FF71EC">
            <w:pPr>
              <w:pStyle w:val="spip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155A8FD" w14:textId="22850A56" w:rsidR="00A32FBD" w:rsidRPr="003C485C" w:rsidRDefault="009E6DBE" w:rsidP="009E6DBE">
            <w:pPr>
              <w:pStyle w:val="spip2"/>
              <w:spacing w:before="0" w:beforeAutospacing="0" w:after="0" w:afterAutospacing="0"/>
              <w:ind w:left="-142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3C485C">
              <w:rPr>
                <w:rFonts w:asciiTheme="minorHAnsi" w:hAnsiTheme="minorHAnsi" w:cstheme="minorHAnsi"/>
                <w:b/>
                <w:iCs/>
              </w:rPr>
              <w:t>Délibération</w:t>
            </w:r>
            <w:r w:rsidR="00772E76">
              <w:rPr>
                <w:rFonts w:asciiTheme="minorHAnsi" w:hAnsiTheme="minorHAnsi" w:cstheme="minorHAnsi"/>
                <w:b/>
                <w:iCs/>
              </w:rPr>
              <w:t xml:space="preserve"> établissant ou modifiant le tableau des effectifs</w:t>
            </w:r>
          </w:p>
          <w:p w14:paraId="3487D940" w14:textId="02884898" w:rsidR="00A32FBD" w:rsidRPr="00A32FBD" w:rsidRDefault="00A32FBD" w:rsidP="00FF71EC">
            <w:pPr>
              <w:pStyle w:val="spip2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B9A2BC6" w14:textId="77777777" w:rsidR="00011359" w:rsidRDefault="00011359" w:rsidP="00FF71EC">
      <w:pPr>
        <w:pStyle w:val="spip2"/>
        <w:spacing w:before="0" w:beforeAutospacing="0" w:after="0" w:afterAutospacing="0"/>
        <w:ind w:left="-142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F054A35" w14:textId="2E42EF18" w:rsidR="00011359" w:rsidRDefault="00011359" w:rsidP="00330A30">
      <w:pPr>
        <w:pStyle w:val="AL-F"/>
        <w:ind w:right="51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6C1172C3" w14:textId="77777777" w:rsidR="00011359" w:rsidRPr="00011359" w:rsidRDefault="00011359" w:rsidP="00011359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011359">
        <w:rPr>
          <w:rFonts w:ascii="Calibri" w:hAnsi="Calibri" w:cs="Calibri"/>
          <w:i/>
          <w:iCs/>
          <w:sz w:val="22"/>
          <w:szCs w:val="22"/>
        </w:rPr>
        <w:t>Le conseil municipal/communautaire/syndical</w:t>
      </w:r>
      <w:r w:rsidRPr="00011359">
        <w:rPr>
          <w:rFonts w:ascii="Calibri" w:hAnsi="Calibri" w:cs="Calibri"/>
          <w:sz w:val="22"/>
          <w:szCs w:val="22"/>
        </w:rPr>
        <w:t xml:space="preserve"> de ….</w:t>
      </w:r>
    </w:p>
    <w:p w14:paraId="746C8A03" w14:textId="77777777" w:rsidR="00011359" w:rsidRPr="00011359" w:rsidRDefault="00011359" w:rsidP="00011359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Calibri" w:hAnsi="Calibri" w:cs="Calibri"/>
          <w:sz w:val="22"/>
          <w:szCs w:val="22"/>
        </w:rPr>
      </w:pPr>
    </w:p>
    <w:p w14:paraId="02F799F1" w14:textId="0EDDA4E9" w:rsidR="00011359" w:rsidRDefault="00011359" w:rsidP="00011359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11359">
        <w:rPr>
          <w:rFonts w:ascii="Calibri" w:hAnsi="Calibri" w:cs="Calibri"/>
          <w:sz w:val="22"/>
          <w:szCs w:val="22"/>
        </w:rPr>
        <w:t xml:space="preserve">Vu le Code </w:t>
      </w:r>
      <w:r w:rsidR="00A42F33">
        <w:rPr>
          <w:rFonts w:ascii="Calibri" w:hAnsi="Calibri" w:cs="Calibri"/>
          <w:sz w:val="22"/>
          <w:szCs w:val="22"/>
        </w:rPr>
        <w:t>G</w:t>
      </w:r>
      <w:r w:rsidRPr="00011359">
        <w:rPr>
          <w:rFonts w:ascii="Calibri" w:hAnsi="Calibri" w:cs="Calibri"/>
          <w:sz w:val="22"/>
          <w:szCs w:val="22"/>
        </w:rPr>
        <w:t xml:space="preserve">énéral </w:t>
      </w:r>
      <w:r w:rsidR="006C7711">
        <w:rPr>
          <w:rFonts w:ascii="Calibri" w:hAnsi="Calibri" w:cs="Calibri"/>
          <w:sz w:val="22"/>
          <w:szCs w:val="22"/>
        </w:rPr>
        <w:t>des Collectivités Territoriales</w:t>
      </w:r>
      <w:r w:rsidR="00A42F33">
        <w:rPr>
          <w:rFonts w:ascii="Calibri" w:hAnsi="Calibri" w:cs="Calibri"/>
          <w:sz w:val="22"/>
          <w:szCs w:val="22"/>
        </w:rPr>
        <w:t xml:space="preserve"> – articles </w:t>
      </w:r>
      <w:r w:rsidR="006C7711">
        <w:rPr>
          <w:rFonts w:ascii="Calibri" w:hAnsi="Calibri" w:cs="Calibri"/>
          <w:sz w:val="22"/>
          <w:szCs w:val="22"/>
        </w:rPr>
        <w:t>L2313-1, R2313-3, R2313-8</w:t>
      </w:r>
      <w:r w:rsidR="002F2BEB">
        <w:rPr>
          <w:rFonts w:ascii="Calibri" w:hAnsi="Calibri" w:cs="Calibri"/>
          <w:sz w:val="22"/>
          <w:szCs w:val="22"/>
        </w:rPr>
        <w:t>,</w:t>
      </w:r>
    </w:p>
    <w:p w14:paraId="01B5B8C8" w14:textId="760CD58A" w:rsidR="006C7711" w:rsidRDefault="006C7711" w:rsidP="00011359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11359">
        <w:rPr>
          <w:rFonts w:ascii="Calibri" w:hAnsi="Calibri" w:cs="Calibri"/>
          <w:sz w:val="22"/>
          <w:szCs w:val="22"/>
        </w:rPr>
        <w:t xml:space="preserve">Vu le Code </w:t>
      </w:r>
      <w:r>
        <w:rPr>
          <w:rFonts w:ascii="Calibri" w:hAnsi="Calibri" w:cs="Calibri"/>
          <w:sz w:val="22"/>
          <w:szCs w:val="22"/>
        </w:rPr>
        <w:t>G</w:t>
      </w:r>
      <w:r w:rsidRPr="00011359">
        <w:rPr>
          <w:rFonts w:ascii="Calibri" w:hAnsi="Calibri" w:cs="Calibri"/>
          <w:sz w:val="22"/>
          <w:szCs w:val="22"/>
        </w:rPr>
        <w:t xml:space="preserve">énéral </w:t>
      </w:r>
      <w:r>
        <w:rPr>
          <w:rFonts w:ascii="Calibri" w:hAnsi="Calibri" w:cs="Calibri"/>
          <w:sz w:val="22"/>
          <w:szCs w:val="22"/>
        </w:rPr>
        <w:t>de la Fonction Publique, notamment son article L313-1,</w:t>
      </w:r>
    </w:p>
    <w:p w14:paraId="06D172D1" w14:textId="19E502AC" w:rsidR="002F2BEB" w:rsidRDefault="00011359" w:rsidP="00011359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011359">
        <w:rPr>
          <w:rFonts w:ascii="Calibri" w:hAnsi="Calibri" w:cs="Calibri"/>
          <w:bCs/>
          <w:sz w:val="22"/>
          <w:szCs w:val="22"/>
        </w:rPr>
        <w:t xml:space="preserve">Vu </w:t>
      </w:r>
      <w:r w:rsidR="006C7711">
        <w:rPr>
          <w:rFonts w:ascii="Calibri" w:hAnsi="Calibri" w:cs="Calibri"/>
          <w:bCs/>
          <w:sz w:val="22"/>
          <w:szCs w:val="22"/>
        </w:rPr>
        <w:t>le décret</w:t>
      </w:r>
      <w:r w:rsidRPr="00011359">
        <w:rPr>
          <w:rFonts w:ascii="Calibri" w:hAnsi="Calibri" w:cs="Calibri"/>
          <w:bCs/>
          <w:sz w:val="22"/>
          <w:szCs w:val="22"/>
        </w:rPr>
        <w:t xml:space="preserve"> n° </w:t>
      </w:r>
      <w:r w:rsidR="006C7711">
        <w:rPr>
          <w:rFonts w:ascii="Calibri" w:hAnsi="Calibri" w:cs="Calibri"/>
          <w:bCs/>
          <w:sz w:val="22"/>
          <w:szCs w:val="22"/>
        </w:rPr>
        <w:t>91-298</w:t>
      </w:r>
      <w:r w:rsidRPr="00011359">
        <w:rPr>
          <w:rFonts w:ascii="Calibri" w:hAnsi="Calibri" w:cs="Calibri"/>
          <w:bCs/>
          <w:sz w:val="22"/>
          <w:szCs w:val="22"/>
        </w:rPr>
        <w:t xml:space="preserve"> du </w:t>
      </w:r>
      <w:r w:rsidR="006C7711">
        <w:rPr>
          <w:rFonts w:ascii="Calibri" w:hAnsi="Calibri" w:cs="Calibri"/>
          <w:bCs/>
          <w:sz w:val="22"/>
          <w:szCs w:val="22"/>
        </w:rPr>
        <w:t>20 mars 1991 modifié portant dispositions statutaires applicables aux fonctionnaires territoriaux nommés dans des emplois permanents à temps non complet,</w:t>
      </w:r>
    </w:p>
    <w:p w14:paraId="1D38AB9C" w14:textId="0B73A88A" w:rsidR="00011359" w:rsidRPr="00011359" w:rsidRDefault="002F2BEB" w:rsidP="00011359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Vu </w:t>
      </w:r>
      <w:r w:rsidR="006C7711">
        <w:rPr>
          <w:rFonts w:ascii="Calibri" w:hAnsi="Calibri" w:cs="Calibri"/>
          <w:bCs/>
          <w:sz w:val="22"/>
          <w:szCs w:val="22"/>
        </w:rPr>
        <w:t>les décrets portant statuts particuliers des cadres d’emplois et organisant les grades s’y rapportant, pris en application de l’article 4 de la loi n°84-53 susvisée,</w:t>
      </w:r>
      <w:r w:rsidR="00011359" w:rsidRPr="00011359">
        <w:rPr>
          <w:rFonts w:ascii="Calibri" w:hAnsi="Calibri" w:cs="Calibri"/>
          <w:bCs/>
          <w:sz w:val="22"/>
          <w:szCs w:val="22"/>
        </w:rPr>
        <w:t xml:space="preserve"> </w:t>
      </w:r>
    </w:p>
    <w:p w14:paraId="08A64D08" w14:textId="456B34E4" w:rsidR="00011359" w:rsidRPr="00011359" w:rsidRDefault="00011359" w:rsidP="00011359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11359">
        <w:rPr>
          <w:rFonts w:ascii="Calibri" w:hAnsi="Calibri" w:cs="Calibri"/>
          <w:sz w:val="22"/>
          <w:szCs w:val="22"/>
        </w:rPr>
        <w:t xml:space="preserve">Vu l’avis du comité </w:t>
      </w:r>
      <w:r w:rsidR="00EB4426">
        <w:rPr>
          <w:rFonts w:ascii="Calibri" w:hAnsi="Calibri" w:cs="Calibri"/>
          <w:sz w:val="22"/>
          <w:szCs w:val="22"/>
        </w:rPr>
        <w:t xml:space="preserve">social territorial </w:t>
      </w:r>
      <w:r w:rsidRPr="00011359">
        <w:rPr>
          <w:rFonts w:ascii="Calibri" w:hAnsi="Calibri" w:cs="Calibri"/>
          <w:sz w:val="22"/>
          <w:szCs w:val="22"/>
        </w:rPr>
        <w:t xml:space="preserve">en date du </w:t>
      </w:r>
      <w:r w:rsidRPr="00011359">
        <w:rPr>
          <w:rFonts w:ascii="Calibri" w:hAnsi="Calibri" w:cs="Calibri"/>
          <w:b/>
          <w:i/>
          <w:sz w:val="22"/>
          <w:szCs w:val="22"/>
        </w:rPr>
        <w:t>…</w:t>
      </w:r>
      <w:r w:rsidR="00A42F33">
        <w:rPr>
          <w:rFonts w:ascii="Calibri" w:hAnsi="Calibri" w:cs="Calibri"/>
          <w:b/>
          <w:i/>
          <w:sz w:val="22"/>
          <w:szCs w:val="22"/>
        </w:rPr>
        <w:t>……………..</w:t>
      </w:r>
    </w:p>
    <w:p w14:paraId="58DB31C7" w14:textId="1A7A4859" w:rsidR="00011359" w:rsidRDefault="00011359" w:rsidP="00330A30">
      <w:pPr>
        <w:pStyle w:val="AL-F"/>
        <w:ind w:right="51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60363F71" w14:textId="77777777" w:rsidR="006D2F5D" w:rsidRDefault="006D2F5D" w:rsidP="00330A30">
      <w:pPr>
        <w:pStyle w:val="AL-F"/>
        <w:ind w:right="51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0691A36E" w14:textId="1C2CCC56" w:rsidR="00011359" w:rsidRDefault="00011359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iCs/>
          <w:sz w:val="22"/>
          <w:szCs w:val="22"/>
        </w:rPr>
      </w:pPr>
      <w:r w:rsidRPr="006F7809">
        <w:rPr>
          <w:rFonts w:ascii="Calibri" w:hAnsi="Calibri" w:cs="Calibri"/>
          <w:b/>
          <w:iCs/>
          <w:sz w:val="22"/>
          <w:szCs w:val="22"/>
        </w:rPr>
        <w:t xml:space="preserve">Considérant ce qui suit : </w:t>
      </w:r>
    </w:p>
    <w:p w14:paraId="7DA7C380" w14:textId="3D081F64" w:rsidR="006D2F5D" w:rsidRDefault="006D2F5D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iCs/>
          <w:sz w:val="22"/>
          <w:szCs w:val="22"/>
        </w:rPr>
      </w:pPr>
    </w:p>
    <w:p w14:paraId="7BA91BA3" w14:textId="070C2D75" w:rsidR="006C7711" w:rsidRDefault="006C7711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 w:rsidRPr="006C7711">
        <w:rPr>
          <w:rFonts w:ascii="Calibri" w:hAnsi="Calibri" w:cs="Calibri"/>
          <w:bCs/>
          <w:iCs/>
          <w:sz w:val="22"/>
          <w:szCs w:val="22"/>
        </w:rPr>
        <w:t>Les emplois</w:t>
      </w:r>
      <w:r>
        <w:rPr>
          <w:rFonts w:ascii="Calibri" w:hAnsi="Calibri" w:cs="Calibri"/>
          <w:bCs/>
          <w:iCs/>
          <w:sz w:val="22"/>
          <w:szCs w:val="22"/>
        </w:rPr>
        <w:t xml:space="preserve"> de chaque collectivité ou établissement sont créés par leur organe délibérant. Il leur appartient donc de fixer l’effectif des emplois à temps complet et non complet nécessaires au fonctionnement des services dans le respect des dispositions de la loi précitée portant dispositions statutaires relatives à la fonction publique territoriale.</w:t>
      </w:r>
    </w:p>
    <w:p w14:paraId="7938A0D1" w14:textId="0C7E5E6D" w:rsidR="006C7711" w:rsidRDefault="006C7711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</w:p>
    <w:p w14:paraId="66F92FAC" w14:textId="16A242FA" w:rsidR="006C7711" w:rsidRDefault="006C7711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Également indispensable de mettre à jour ce tableau des effectifs en cas de modification de création, de suppression ou de modification de la durée hebdomadaire d’un poste.</w:t>
      </w:r>
    </w:p>
    <w:p w14:paraId="69F0287D" w14:textId="10E4488F" w:rsidR="006C7711" w:rsidRDefault="006C7711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</w:p>
    <w:p w14:paraId="735EEFDB" w14:textId="77777777" w:rsidR="006C7711" w:rsidRDefault="006C7711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Il appartient à l’organe délibérant, conformément aux dispositions légales énoncées ci-dessus, de déterminer par délibération, d’établir et de modifier le tableau des effectifs de sa collectivité ou de son établissement.</w:t>
      </w:r>
    </w:p>
    <w:p w14:paraId="20C04CE0" w14:textId="3020BF7D" w:rsidR="006C7711" w:rsidRPr="006C7711" w:rsidRDefault="006C7711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1487A0EF" w14:textId="07399B11" w:rsidR="006D2F5D" w:rsidRDefault="006C7711" w:rsidP="006C77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L’assemblée délibérante,</w:t>
      </w:r>
    </w:p>
    <w:p w14:paraId="4D6BC0F9" w14:textId="77777777" w:rsidR="006D2F5D" w:rsidRDefault="006D2F5D" w:rsidP="00330A30">
      <w:pPr>
        <w:pStyle w:val="AL-F"/>
        <w:ind w:right="5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47F70" w14:textId="1C79BB7D" w:rsidR="00011359" w:rsidRDefault="002B7F23" w:rsidP="00011359">
      <w:pPr>
        <w:pStyle w:val="AL-F"/>
        <w:ind w:right="51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CD2">
        <w:rPr>
          <w:rFonts w:asciiTheme="minorHAnsi" w:hAnsiTheme="minorHAnsi" w:cstheme="minorHAnsi"/>
          <w:color w:val="000000"/>
          <w:sz w:val="22"/>
          <w:szCs w:val="22"/>
        </w:rPr>
        <w:t>DÉCIDE :</w:t>
      </w:r>
    </w:p>
    <w:p w14:paraId="3AACD5F5" w14:textId="77777777" w:rsidR="00011359" w:rsidRDefault="00011359" w:rsidP="00330A30">
      <w:pPr>
        <w:pStyle w:val="AL-F"/>
        <w:ind w:right="5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13ED3D" w14:textId="77777777" w:rsidR="00971AD4" w:rsidRDefault="00011359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 w:rsidRPr="00011359">
        <w:rPr>
          <w:rFonts w:ascii="Calibri" w:hAnsi="Calibri" w:cs="Calibri"/>
          <w:i/>
          <w:sz w:val="22"/>
          <w:szCs w:val="22"/>
        </w:rPr>
        <w:t>(</w:t>
      </w:r>
      <w:r w:rsidR="006C7711">
        <w:rPr>
          <w:rFonts w:ascii="Calibri" w:hAnsi="Calibri" w:cs="Calibri"/>
          <w:i/>
          <w:sz w:val="22"/>
          <w:szCs w:val="22"/>
        </w:rPr>
        <w:t>en cas de modification du tableau des effectifs</w:t>
      </w:r>
      <w:r w:rsidRPr="00011359">
        <w:rPr>
          <w:rFonts w:ascii="Calibri" w:hAnsi="Calibri" w:cs="Calibri"/>
          <w:i/>
          <w:sz w:val="22"/>
          <w:szCs w:val="22"/>
        </w:rPr>
        <w:t>)</w:t>
      </w:r>
      <w:r w:rsidR="00971AD4">
        <w:rPr>
          <w:rFonts w:ascii="Calibri" w:hAnsi="Calibri" w:cs="Calibri"/>
          <w:i/>
          <w:sz w:val="22"/>
          <w:szCs w:val="22"/>
        </w:rPr>
        <w:t xml:space="preserve"> il faut préciser à chaque fois la catégorie, le grade précis, s’il est à temps complet ou non complet, la durée hebdomadaire de service en fraction de temps et s’il s’agit d’un emploi pouvant être occupé par un contractuel.</w:t>
      </w:r>
    </w:p>
    <w:p w14:paraId="413BE00E" w14:textId="77777777" w:rsidR="00971AD4" w:rsidRDefault="00971AD4" w:rsidP="0001135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1AC03B38" w14:textId="2AC90878" w:rsidR="00971AD4" w:rsidRDefault="00971AD4" w:rsidP="00971AD4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De la création des postes suivants :</w:t>
      </w:r>
    </w:p>
    <w:p w14:paraId="7D56B1D1" w14:textId="739852C2" w:rsidR="00971AD4" w:rsidRDefault="00971AD4" w:rsidP="0097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35ABC4DA" w14:textId="19ABBA16" w:rsidR="00971AD4" w:rsidRDefault="00971AD4" w:rsidP="0097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6C0E9E21" w14:textId="3F5A8732" w:rsidR="00971AD4" w:rsidRDefault="00971AD4" w:rsidP="00971AD4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De la suppression des postes suivants :</w:t>
      </w:r>
    </w:p>
    <w:p w14:paraId="0F015645" w14:textId="4323E916" w:rsidR="00971AD4" w:rsidRDefault="00971AD4" w:rsidP="0097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53B1D206" w14:textId="67D312A2" w:rsidR="00971AD4" w:rsidRDefault="00971AD4" w:rsidP="0097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277EC49E" w14:textId="5D8700E0" w:rsidR="00971AD4" w:rsidRDefault="00971AD4" w:rsidP="00971AD4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De la modification de la durée hebdomadaire des postes suivants :</w:t>
      </w:r>
    </w:p>
    <w:p w14:paraId="1F3984EB" w14:textId="4FEBA598" w:rsidR="00971AD4" w:rsidRDefault="00971AD4" w:rsidP="0097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1E3CA28B" w14:textId="17347EAC" w:rsidR="00971AD4" w:rsidRDefault="00971AD4" w:rsidP="0097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</w:p>
    <w:p w14:paraId="53EC4D99" w14:textId="57078383" w:rsidR="00971AD4" w:rsidRDefault="00971AD4" w:rsidP="00971AD4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D’établir / de modifier </w:t>
      </w:r>
      <w:r w:rsidRPr="00971AD4">
        <w:rPr>
          <w:rFonts w:ascii="Calibri" w:hAnsi="Calibri" w:cs="Calibri"/>
          <w:iCs/>
          <w:sz w:val="22"/>
          <w:szCs w:val="22"/>
        </w:rPr>
        <w:t>le tableau des effectifs tel que présenté en annexe :</w:t>
      </w:r>
    </w:p>
    <w:p w14:paraId="564D216A" w14:textId="12C4F910" w:rsidR="00971AD4" w:rsidRPr="00971AD4" w:rsidRDefault="00971AD4" w:rsidP="00971AD4">
      <w:pPr>
        <w:pStyle w:val="Paragraphedeliste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Ce tableau est donné à titre indicatif, il appartient à chaque collectivité de l’adapter à ses besoins.</w:t>
      </w:r>
    </w:p>
    <w:p w14:paraId="68C74554" w14:textId="299389A5" w:rsidR="00971AD4" w:rsidRDefault="00971AD4" w:rsidP="00971A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</w:p>
    <w:p w14:paraId="1C144693" w14:textId="7A8A22A2" w:rsidR="00971AD4" w:rsidRDefault="00971AD4" w:rsidP="00971AD4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Que, sauf disposition expresse de l’a</w:t>
      </w:r>
      <w:r w:rsidR="00FA75D1">
        <w:rPr>
          <w:rFonts w:ascii="Calibri" w:hAnsi="Calibri" w:cs="Calibri"/>
          <w:iCs/>
          <w:sz w:val="22"/>
          <w:szCs w:val="22"/>
        </w:rPr>
        <w:t>ssemblée délibérante prise sur un nouvel avis du CST compétent, ces dispositions seront reconduites tacitement chaque année ;</w:t>
      </w:r>
    </w:p>
    <w:p w14:paraId="205FA46E" w14:textId="7EF0E98F" w:rsidR="00FA75D1" w:rsidRDefault="00FA75D1" w:rsidP="00FA75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</w:p>
    <w:p w14:paraId="7B3D1B17" w14:textId="4BFE0F39" w:rsidR="00FA75D1" w:rsidRDefault="00FA75D1" w:rsidP="00FA75D1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D’inscrire au budget les crédits correspondants ;</w:t>
      </w:r>
    </w:p>
    <w:p w14:paraId="0C209DF7" w14:textId="77777777" w:rsidR="00FA75D1" w:rsidRPr="00FA75D1" w:rsidRDefault="00FA75D1" w:rsidP="00FA75D1">
      <w:pPr>
        <w:pStyle w:val="Paragraphedeliste"/>
        <w:rPr>
          <w:rFonts w:ascii="Calibri" w:hAnsi="Calibri" w:cs="Calibri"/>
          <w:iCs/>
          <w:sz w:val="22"/>
          <w:szCs w:val="22"/>
        </w:rPr>
      </w:pPr>
    </w:p>
    <w:p w14:paraId="6C9ADD17" w14:textId="5556FBC3" w:rsidR="00FA75D1" w:rsidRDefault="00FA75D1" w:rsidP="00FA75D1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D’autoriser l’autorité territoriale à signer tout acte y afférent ;</w:t>
      </w:r>
    </w:p>
    <w:p w14:paraId="375EEEBE" w14:textId="77777777" w:rsidR="00FA75D1" w:rsidRPr="00FA75D1" w:rsidRDefault="00FA75D1" w:rsidP="00FA75D1">
      <w:pPr>
        <w:pStyle w:val="Paragraphedeliste"/>
        <w:rPr>
          <w:rFonts w:ascii="Calibri" w:hAnsi="Calibri" w:cs="Calibri"/>
          <w:iCs/>
          <w:sz w:val="22"/>
          <w:szCs w:val="22"/>
        </w:rPr>
      </w:pPr>
    </w:p>
    <w:p w14:paraId="05054CC6" w14:textId="4808345E" w:rsidR="00FA75D1" w:rsidRDefault="00FA75D1" w:rsidP="00FA75D1">
      <w:pPr>
        <w:pStyle w:val="Paragraphedeliste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De charger l’autorité territoriale de veiller à la bonne exécution de cette délibération, qui prend effet à partir du ……………….</w:t>
      </w:r>
    </w:p>
    <w:p w14:paraId="5DDCD07A" w14:textId="77777777" w:rsidR="00FA75D1" w:rsidRPr="00FA75D1" w:rsidRDefault="00FA75D1" w:rsidP="00FA75D1">
      <w:pPr>
        <w:pStyle w:val="Paragraphedeliste"/>
        <w:rPr>
          <w:rFonts w:ascii="Calibri" w:hAnsi="Calibri" w:cs="Calibri"/>
          <w:iCs/>
          <w:sz w:val="22"/>
          <w:szCs w:val="22"/>
        </w:rPr>
      </w:pPr>
    </w:p>
    <w:p w14:paraId="7DCDDE79" w14:textId="484CEEE9" w:rsidR="00FA75D1" w:rsidRDefault="00FA75D1" w:rsidP="00FA75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</w:p>
    <w:p w14:paraId="626D07AE" w14:textId="77777777" w:rsidR="00896793" w:rsidRDefault="00896793" w:rsidP="00330A30">
      <w:pPr>
        <w:ind w:left="4962"/>
        <w:jc w:val="both"/>
        <w:rPr>
          <w:rFonts w:asciiTheme="minorHAnsi" w:hAnsiTheme="minorHAnsi" w:cstheme="minorHAnsi"/>
          <w:sz w:val="22"/>
          <w:szCs w:val="22"/>
        </w:rPr>
      </w:pPr>
    </w:p>
    <w:p w14:paraId="3A954840" w14:textId="447F4B00" w:rsidR="002B7F23" w:rsidRPr="00C76CD2" w:rsidRDefault="002B7F23" w:rsidP="00330A30">
      <w:pPr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C76CD2">
        <w:rPr>
          <w:rFonts w:asciiTheme="minorHAnsi" w:hAnsiTheme="minorHAnsi" w:cstheme="minorHAnsi"/>
          <w:sz w:val="22"/>
          <w:szCs w:val="22"/>
        </w:rPr>
        <w:t>Fait à ………</w:t>
      </w:r>
      <w:r w:rsidR="00896793">
        <w:rPr>
          <w:rFonts w:asciiTheme="minorHAnsi" w:hAnsiTheme="minorHAnsi" w:cstheme="minorHAnsi"/>
          <w:sz w:val="22"/>
          <w:szCs w:val="22"/>
        </w:rPr>
        <w:t>….</w:t>
      </w:r>
      <w:r w:rsidRPr="00C76CD2">
        <w:rPr>
          <w:rFonts w:asciiTheme="minorHAnsi" w:hAnsiTheme="minorHAnsi" w:cstheme="minorHAnsi"/>
          <w:sz w:val="22"/>
          <w:szCs w:val="22"/>
        </w:rPr>
        <w:t>……………, le ……</w:t>
      </w:r>
      <w:r w:rsidR="00896793">
        <w:rPr>
          <w:rFonts w:asciiTheme="minorHAnsi" w:hAnsiTheme="minorHAnsi" w:cstheme="minorHAnsi"/>
          <w:sz w:val="22"/>
          <w:szCs w:val="22"/>
        </w:rPr>
        <w:t>…</w:t>
      </w:r>
      <w:r w:rsidRPr="00C76CD2">
        <w:rPr>
          <w:rFonts w:asciiTheme="minorHAnsi" w:hAnsiTheme="minorHAnsi" w:cstheme="minorHAnsi"/>
          <w:sz w:val="22"/>
          <w:szCs w:val="22"/>
        </w:rPr>
        <w:t>………………</w:t>
      </w:r>
    </w:p>
    <w:p w14:paraId="3A96C138" w14:textId="77777777" w:rsidR="00896793" w:rsidRDefault="00896793" w:rsidP="00330A30">
      <w:pPr>
        <w:tabs>
          <w:tab w:val="center" w:pos="6840"/>
        </w:tabs>
        <w:ind w:left="4678"/>
        <w:jc w:val="both"/>
        <w:rPr>
          <w:rFonts w:asciiTheme="minorHAnsi" w:hAnsiTheme="minorHAnsi" w:cstheme="minorHAnsi"/>
          <w:sz w:val="22"/>
          <w:szCs w:val="22"/>
        </w:rPr>
      </w:pPr>
    </w:p>
    <w:p w14:paraId="0C019785" w14:textId="587278F2" w:rsidR="002B7F23" w:rsidRPr="00C76CD2" w:rsidRDefault="002B7F23" w:rsidP="00896793">
      <w:pPr>
        <w:tabs>
          <w:tab w:val="center" w:pos="6840"/>
        </w:tabs>
        <w:ind w:left="467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76CD2">
        <w:rPr>
          <w:rFonts w:asciiTheme="minorHAnsi" w:hAnsiTheme="minorHAnsi" w:cstheme="minorHAnsi"/>
          <w:sz w:val="22"/>
          <w:szCs w:val="22"/>
        </w:rPr>
        <w:t xml:space="preserve">Le </w:t>
      </w:r>
      <w:r w:rsidR="00896793" w:rsidRPr="00896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896793">
        <w:rPr>
          <w:rFonts w:asciiTheme="minorHAnsi" w:hAnsiTheme="minorHAnsi" w:cstheme="minorHAnsi"/>
          <w:i/>
          <w:iCs/>
          <w:sz w:val="22"/>
          <w:szCs w:val="22"/>
        </w:rPr>
        <w:t>Maire</w:t>
      </w:r>
      <w:r w:rsidR="00896793" w:rsidRPr="00896793">
        <w:rPr>
          <w:rFonts w:asciiTheme="minorHAnsi" w:hAnsiTheme="minorHAnsi" w:cstheme="minorHAnsi"/>
          <w:i/>
          <w:iCs/>
          <w:sz w:val="22"/>
          <w:szCs w:val="22"/>
        </w:rPr>
        <w:t xml:space="preserve"> / </w:t>
      </w:r>
      <w:r w:rsidRPr="00896793">
        <w:rPr>
          <w:rFonts w:asciiTheme="minorHAnsi" w:hAnsiTheme="minorHAnsi" w:cstheme="minorHAnsi"/>
          <w:i/>
          <w:iCs/>
          <w:sz w:val="22"/>
          <w:szCs w:val="22"/>
        </w:rPr>
        <w:t>Président</w:t>
      </w:r>
      <w:r w:rsidRPr="00C76CD2">
        <w:rPr>
          <w:rFonts w:asciiTheme="minorHAnsi" w:hAnsiTheme="minorHAnsi" w:cstheme="minorHAnsi"/>
          <w:i/>
          <w:sz w:val="22"/>
          <w:szCs w:val="22"/>
        </w:rPr>
        <w:t>)</w:t>
      </w:r>
    </w:p>
    <w:p w14:paraId="341E7BBF" w14:textId="3A893BC6" w:rsidR="002B7F23" w:rsidRDefault="002B7F23" w:rsidP="00896793">
      <w:pPr>
        <w:pStyle w:val="VuConsidrant"/>
        <w:tabs>
          <w:tab w:val="left" w:pos="4140"/>
        </w:tabs>
        <w:spacing w:after="0"/>
        <w:ind w:left="467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76CD2">
        <w:rPr>
          <w:rFonts w:asciiTheme="minorHAnsi" w:hAnsiTheme="minorHAnsi" w:cstheme="minorHAnsi"/>
          <w:i/>
          <w:sz w:val="22"/>
          <w:szCs w:val="22"/>
        </w:rPr>
        <w:t>(</w:t>
      </w:r>
      <w:r w:rsidR="00011359">
        <w:rPr>
          <w:rFonts w:asciiTheme="minorHAnsi" w:hAnsiTheme="minorHAnsi" w:cstheme="minorHAnsi"/>
          <w:i/>
          <w:sz w:val="22"/>
          <w:szCs w:val="22"/>
        </w:rPr>
        <w:t xml:space="preserve">Nom, prénom, </w:t>
      </w:r>
      <w:r w:rsidRPr="00C76CD2">
        <w:rPr>
          <w:rFonts w:asciiTheme="minorHAnsi" w:hAnsiTheme="minorHAnsi" w:cstheme="minorHAnsi"/>
          <w:i/>
          <w:sz w:val="22"/>
          <w:szCs w:val="22"/>
        </w:rPr>
        <w:t>signature)</w:t>
      </w:r>
    </w:p>
    <w:p w14:paraId="107E0B3B" w14:textId="77777777" w:rsidR="00BB552B" w:rsidRPr="00C76CD2" w:rsidRDefault="00BB552B" w:rsidP="00330A30">
      <w:pPr>
        <w:pStyle w:val="VuConsidrant"/>
        <w:tabs>
          <w:tab w:val="left" w:pos="4140"/>
        </w:tabs>
        <w:spacing w:after="0"/>
        <w:ind w:left="4678"/>
        <w:rPr>
          <w:rFonts w:asciiTheme="minorHAnsi" w:hAnsiTheme="minorHAnsi" w:cstheme="minorHAnsi"/>
          <w:i/>
          <w:sz w:val="22"/>
          <w:szCs w:val="22"/>
        </w:rPr>
      </w:pPr>
    </w:p>
    <w:p w14:paraId="484500CB" w14:textId="4BFB6DFF" w:rsidR="00EB4426" w:rsidRDefault="00EB4426" w:rsidP="00330A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B7B565" w14:textId="2DB68A6E" w:rsidR="00FF4949" w:rsidRDefault="00FF4949" w:rsidP="00330A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E97447" w14:textId="6D1EAB38" w:rsidR="00FF4949" w:rsidRDefault="00FF4949" w:rsidP="00330A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9B84F8" w14:textId="77777777" w:rsidR="00FF4949" w:rsidRDefault="00FF4949" w:rsidP="00330A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2F32B1" w14:textId="2BB86ECB" w:rsidR="00EB4426" w:rsidRDefault="00EB4426" w:rsidP="00330A3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0ABFE8" w14:textId="41ED4C36" w:rsidR="00EB4426" w:rsidRPr="00EB4426" w:rsidRDefault="00EB4426" w:rsidP="00EB4426">
      <w:pPr>
        <w:jc w:val="both"/>
        <w:rPr>
          <w:rFonts w:asciiTheme="minorHAnsi" w:hAnsiTheme="minorHAnsi" w:cstheme="minorHAnsi"/>
          <w:sz w:val="16"/>
          <w:szCs w:val="16"/>
        </w:rPr>
      </w:pPr>
      <w:r w:rsidRPr="00EB4426">
        <w:rPr>
          <w:rFonts w:asciiTheme="minorHAnsi" w:hAnsiTheme="minorHAnsi" w:cstheme="minorHAnsi"/>
          <w:sz w:val="16"/>
          <w:szCs w:val="16"/>
        </w:rPr>
        <w:t xml:space="preserve">Certifie sous sa responsabilité le caractère exécutoire de cet acte </w:t>
      </w:r>
    </w:p>
    <w:p w14:paraId="6DFE1909" w14:textId="77777777" w:rsidR="00EB4426" w:rsidRPr="00EB4426" w:rsidRDefault="00EB4426" w:rsidP="00EB4426">
      <w:pPr>
        <w:jc w:val="both"/>
        <w:rPr>
          <w:rFonts w:asciiTheme="minorHAnsi" w:hAnsiTheme="minorHAnsi" w:cstheme="minorHAnsi"/>
          <w:sz w:val="16"/>
          <w:szCs w:val="16"/>
        </w:rPr>
      </w:pPr>
      <w:r w:rsidRPr="00EB4426">
        <w:rPr>
          <w:rFonts w:asciiTheme="minorHAnsi" w:hAnsiTheme="minorHAnsi" w:cstheme="minorHAnsi"/>
          <w:sz w:val="16"/>
          <w:szCs w:val="16"/>
        </w:rPr>
        <w:t xml:space="preserve">et informe que la présente délibération peut faire l’objet d’un recours </w:t>
      </w:r>
    </w:p>
    <w:p w14:paraId="28AAD5EF" w14:textId="77777777" w:rsidR="00EB4426" w:rsidRPr="00EB4426" w:rsidRDefault="00EB4426" w:rsidP="00EB4426">
      <w:pPr>
        <w:jc w:val="both"/>
        <w:rPr>
          <w:rFonts w:asciiTheme="minorHAnsi" w:hAnsiTheme="minorHAnsi" w:cstheme="minorHAnsi"/>
          <w:sz w:val="16"/>
          <w:szCs w:val="16"/>
        </w:rPr>
      </w:pPr>
      <w:r w:rsidRPr="00EB4426">
        <w:rPr>
          <w:rFonts w:asciiTheme="minorHAnsi" w:hAnsiTheme="minorHAnsi" w:cstheme="minorHAnsi"/>
          <w:sz w:val="16"/>
          <w:szCs w:val="16"/>
        </w:rPr>
        <w:t xml:space="preserve">pour excès de pouvoir devant le Tribunal Administratif de Montpellier </w:t>
      </w:r>
    </w:p>
    <w:p w14:paraId="5D7F27F4" w14:textId="4791842A" w:rsidR="00EB4426" w:rsidRPr="00EB4426" w:rsidRDefault="00EB4426" w:rsidP="00EB4426">
      <w:pPr>
        <w:jc w:val="both"/>
        <w:rPr>
          <w:rFonts w:asciiTheme="minorHAnsi" w:hAnsiTheme="minorHAnsi" w:cstheme="minorHAnsi"/>
          <w:sz w:val="16"/>
          <w:szCs w:val="16"/>
        </w:rPr>
      </w:pPr>
      <w:r w:rsidRPr="00EB4426">
        <w:rPr>
          <w:rFonts w:asciiTheme="minorHAnsi" w:hAnsiTheme="minorHAnsi" w:cstheme="minorHAnsi"/>
          <w:sz w:val="16"/>
          <w:szCs w:val="16"/>
        </w:rPr>
        <w:t>dans un délai de 2 mois, à compter de la présente publication</w:t>
      </w:r>
    </w:p>
    <w:sectPr w:rsidR="00EB4426" w:rsidRPr="00EB44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E7C7" w14:textId="77777777" w:rsidR="003125AA" w:rsidRDefault="003125AA" w:rsidP="003125AA">
      <w:r>
        <w:separator/>
      </w:r>
    </w:p>
  </w:endnote>
  <w:endnote w:type="continuationSeparator" w:id="0">
    <w:p w14:paraId="32FE7DA0" w14:textId="77777777" w:rsidR="003125AA" w:rsidRDefault="003125AA" w:rsidP="0031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638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3BF5CC" w14:textId="3B85F269" w:rsidR="003125AA" w:rsidRDefault="003125A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72AEAA" w14:textId="77777777" w:rsidR="003125AA" w:rsidRDefault="003125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E581" w14:textId="77777777" w:rsidR="003125AA" w:rsidRDefault="003125AA" w:rsidP="003125AA">
      <w:r>
        <w:separator/>
      </w:r>
    </w:p>
  </w:footnote>
  <w:footnote w:type="continuationSeparator" w:id="0">
    <w:p w14:paraId="03209E95" w14:textId="77777777" w:rsidR="003125AA" w:rsidRDefault="003125AA" w:rsidP="0031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D5E"/>
    <w:multiLevelType w:val="hybridMultilevel"/>
    <w:tmpl w:val="35960E14"/>
    <w:lvl w:ilvl="0" w:tplc="F1500C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26E3"/>
    <w:multiLevelType w:val="hybridMultilevel"/>
    <w:tmpl w:val="0E3A3344"/>
    <w:lvl w:ilvl="0" w:tplc="D1EA9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410D"/>
    <w:multiLevelType w:val="hybridMultilevel"/>
    <w:tmpl w:val="678C02AE"/>
    <w:lvl w:ilvl="0" w:tplc="331E4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A39EC"/>
    <w:multiLevelType w:val="hybridMultilevel"/>
    <w:tmpl w:val="A3DA8044"/>
    <w:lvl w:ilvl="0" w:tplc="C4D231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18552">
    <w:abstractNumId w:val="2"/>
  </w:num>
  <w:num w:numId="2" w16cid:durableId="1110247974">
    <w:abstractNumId w:val="0"/>
  </w:num>
  <w:num w:numId="3" w16cid:durableId="936672139">
    <w:abstractNumId w:val="1"/>
  </w:num>
  <w:num w:numId="4" w16cid:durableId="850142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3"/>
    <w:rsid w:val="00011359"/>
    <w:rsid w:val="0027598F"/>
    <w:rsid w:val="002B7F23"/>
    <w:rsid w:val="002F2BEB"/>
    <w:rsid w:val="003125AA"/>
    <w:rsid w:val="00330A30"/>
    <w:rsid w:val="00340534"/>
    <w:rsid w:val="003C485C"/>
    <w:rsid w:val="004B55DA"/>
    <w:rsid w:val="006C7711"/>
    <w:rsid w:val="006D2F5D"/>
    <w:rsid w:val="006F7809"/>
    <w:rsid w:val="00772E76"/>
    <w:rsid w:val="008178FA"/>
    <w:rsid w:val="00896793"/>
    <w:rsid w:val="00971AD4"/>
    <w:rsid w:val="009E6DBE"/>
    <w:rsid w:val="00A32FBD"/>
    <w:rsid w:val="00A42F33"/>
    <w:rsid w:val="00BB552B"/>
    <w:rsid w:val="00C76CD2"/>
    <w:rsid w:val="00E410BD"/>
    <w:rsid w:val="00E9388B"/>
    <w:rsid w:val="00EB4426"/>
    <w:rsid w:val="00F52D4C"/>
    <w:rsid w:val="00FA75D1"/>
    <w:rsid w:val="00FF4949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E83F"/>
  <w15:chartTrackingRefBased/>
  <w15:docId w15:val="{031F00DB-6583-4D2E-8077-D6EA497C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uConsidrant">
    <w:name w:val="Vu.Considérant"/>
    <w:basedOn w:val="Normal"/>
    <w:rsid w:val="002B7F23"/>
    <w:pPr>
      <w:spacing w:after="140"/>
      <w:jc w:val="both"/>
    </w:pPr>
    <w:rPr>
      <w:rFonts w:ascii="Arial" w:hAnsi="Arial"/>
      <w:sz w:val="20"/>
      <w:szCs w:val="20"/>
    </w:rPr>
  </w:style>
  <w:style w:type="paragraph" w:customStyle="1" w:styleId="TiretVuConsidrant">
    <w:name w:val="Tiret Vu.Considérant"/>
    <w:basedOn w:val="VuConsidrant"/>
    <w:rsid w:val="002B7F23"/>
    <w:pPr>
      <w:ind w:left="284" w:hanging="284"/>
    </w:pPr>
  </w:style>
  <w:style w:type="paragraph" w:customStyle="1" w:styleId="LeMairerappellepropose">
    <w:name w:val="Le Maire rappelle/propose"/>
    <w:basedOn w:val="Normal"/>
    <w:rsid w:val="002B7F23"/>
    <w:pPr>
      <w:spacing w:before="240" w:after="240"/>
      <w:jc w:val="both"/>
    </w:pPr>
    <w:rPr>
      <w:rFonts w:ascii="Arial" w:hAnsi="Arial"/>
      <w:b/>
      <w:sz w:val="20"/>
      <w:szCs w:val="20"/>
    </w:rPr>
  </w:style>
  <w:style w:type="paragraph" w:customStyle="1" w:styleId="AL-F">
    <w:name w:val="AL-F"/>
    <w:rsid w:val="002B7F2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paragraph" w:customStyle="1" w:styleId="spip2">
    <w:name w:val="spip2"/>
    <w:basedOn w:val="Normal"/>
    <w:rsid w:val="00FF71EC"/>
    <w:pPr>
      <w:spacing w:before="100" w:beforeAutospacing="1" w:after="100" w:afterAutospacing="1"/>
      <w:jc w:val="both"/>
    </w:pPr>
    <w:rPr>
      <w:rFonts w:ascii="Georgia" w:hAnsi="Georgia"/>
    </w:rPr>
  </w:style>
  <w:style w:type="paragraph" w:styleId="Paragraphedeliste">
    <w:name w:val="List Paragraph"/>
    <w:basedOn w:val="Normal"/>
    <w:uiPriority w:val="34"/>
    <w:qFormat/>
    <w:rsid w:val="00EB44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5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2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5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1BE0-5A6B-41F5-889D-39455F4C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VILE</dc:creator>
  <cp:keywords/>
  <dc:description/>
  <cp:lastModifiedBy>Françoise VILE</cp:lastModifiedBy>
  <cp:revision>5</cp:revision>
  <dcterms:created xsi:type="dcterms:W3CDTF">2023-03-13T11:32:00Z</dcterms:created>
  <dcterms:modified xsi:type="dcterms:W3CDTF">2023-03-13T11:59:00Z</dcterms:modified>
</cp:coreProperties>
</file>