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9C8A8" w14:textId="5ECEFE3B" w:rsidR="00E430DC" w:rsidRDefault="00CF7E06" w:rsidP="006339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AA4F73" wp14:editId="455CE5E2">
                <wp:simplePos x="0" y="0"/>
                <wp:positionH relativeFrom="column">
                  <wp:posOffset>2200275</wp:posOffset>
                </wp:positionH>
                <wp:positionV relativeFrom="paragraph">
                  <wp:posOffset>275590</wp:posOffset>
                </wp:positionV>
                <wp:extent cx="4701540" cy="9429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EA201" w14:textId="77777777" w:rsidR="00CF7E06" w:rsidRDefault="009120C7" w:rsidP="0063390D">
                            <w:pPr>
                              <w:pStyle w:val="Titre"/>
                              <w:rPr>
                                <w:rFonts w:ascii="Poppins Medium" w:hAnsi="Poppins Medium" w:cs="Poppins Medium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color w:val="FFFFFF" w:themeColor="background1"/>
                                <w:sz w:val="32"/>
                                <w:szCs w:val="32"/>
                              </w:rPr>
                              <w:t>Suppression de poste</w:t>
                            </w:r>
                            <w:r w:rsidR="00CF7E06">
                              <w:rPr>
                                <w:rFonts w:ascii="Poppins Medium" w:hAnsi="Poppins Medium" w:cs="Poppins Medium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061C467" w14:textId="4CBEEF49" w:rsidR="0063390D" w:rsidRDefault="00CF7E06" w:rsidP="0063390D">
                            <w:pPr>
                              <w:pStyle w:val="Titre"/>
                              <w:rPr>
                                <w:rFonts w:ascii="Poppins Medium" w:hAnsi="Poppins Medium" w:cs="Poppins Medium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color w:val="FFFFFF" w:themeColor="background1"/>
                                <w:sz w:val="32"/>
                                <w:szCs w:val="32"/>
                              </w:rPr>
                              <w:t>Modification de la durée hebdomadaire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A4F7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3.25pt;margin-top:21.7pt;width:370.2pt;height:7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" filled="f" stroked="f">
                <v:textbox>
                  <w:txbxContent>
                    <w:p w14:paraId="53EEA201" w14:textId="77777777" w:rsidR="00CF7E06" w:rsidRDefault="009120C7" w:rsidP="0063390D">
                      <w:pPr>
                        <w:pStyle w:val="Titre"/>
                        <w:rPr>
                          <w:rFonts w:ascii="Poppins Medium" w:hAnsi="Poppins Medium" w:cs="Poppins Medium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Poppins Medium" w:hAnsi="Poppins Medium" w:cs="Poppins Medium"/>
                          <w:color w:val="FFFFFF" w:themeColor="background1"/>
                          <w:sz w:val="32"/>
                          <w:szCs w:val="32"/>
                        </w:rPr>
                        <w:t>Suppression de poste</w:t>
                      </w:r>
                      <w:r w:rsidR="00CF7E06">
                        <w:rPr>
                          <w:rFonts w:ascii="Poppins Medium" w:hAnsi="Poppins Medium" w:cs="Poppins Medium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061C467" w14:textId="4CBEEF49" w:rsidR="0063390D" w:rsidRDefault="00CF7E06" w:rsidP="0063390D">
                      <w:pPr>
                        <w:pStyle w:val="Titre"/>
                        <w:rPr>
                          <w:rFonts w:ascii="Poppins Medium" w:hAnsi="Poppins Medium" w:cs="Poppins Medium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Poppins Medium" w:hAnsi="Poppins Medium" w:cs="Poppins Medium"/>
                          <w:color w:val="FFFFFF" w:themeColor="background1"/>
                          <w:sz w:val="32"/>
                          <w:szCs w:val="32"/>
                        </w:rPr>
                        <w:t>Modification de la durée hebdomadaire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699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7173D1" wp14:editId="123E9B30">
                <wp:simplePos x="0" y="0"/>
                <wp:positionH relativeFrom="column">
                  <wp:posOffset>4886325</wp:posOffset>
                </wp:positionH>
                <wp:positionV relativeFrom="paragraph">
                  <wp:posOffset>1602740</wp:posOffset>
                </wp:positionV>
                <wp:extent cx="2138045" cy="283845"/>
                <wp:effectExtent l="0" t="0" r="0" b="190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4C5A8" w14:textId="789475E1" w:rsidR="008A7EF2" w:rsidRPr="00AF699C" w:rsidRDefault="008A7EF2">
                            <w:pPr>
                              <w:rPr>
                                <w:rFonts w:ascii="Poppins Medium" w:hAnsi="Poppins Medium" w:cs="Poppins Medium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AF699C">
                              <w:rPr>
                                <w:rFonts w:ascii="Poppins Medium" w:hAnsi="Poppins Medium" w:cs="Poppins Medium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Version du document :</w:t>
                            </w:r>
                            <w:r w:rsidR="00AF699C" w:rsidRPr="00AF699C">
                              <w:rPr>
                                <w:rFonts w:ascii="Poppins Medium" w:hAnsi="Poppins Medium" w:cs="Poppins Medium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120C7">
                              <w:rPr>
                                <w:rFonts w:ascii="Poppins Medium" w:hAnsi="Poppins Medium" w:cs="Poppins Medium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19.01.2024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173D1" id="_x0000_s1027" type="#_x0000_t202" style="position:absolute;margin-left:384.75pt;margin-top:126.2pt;width:168.35pt;height:22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" stroked="f">
                <v:textbox>
                  <w:txbxContent>
                    <w:p w14:paraId="1974C5A8" w14:textId="789475E1" w:rsidR="008A7EF2" w:rsidRPr="00AF699C" w:rsidRDefault="008A7EF2">
                      <w:pPr>
                        <w:rPr>
                          <w:rFonts w:ascii="Poppins Medium" w:hAnsi="Poppins Medium" w:cs="Poppins Medium"/>
                          <w:b/>
                          <w:bCs/>
                          <w:color w:val="C00000"/>
                          <w:sz w:val="16"/>
                          <w:szCs w:val="16"/>
                        </w:rPr>
                      </w:pPr>
                      <w:r w:rsidRPr="00AF699C">
                        <w:rPr>
                          <w:rFonts w:ascii="Poppins Medium" w:hAnsi="Poppins Medium" w:cs="Poppins Medium"/>
                          <w:b/>
                          <w:bCs/>
                          <w:color w:val="C00000"/>
                          <w:sz w:val="16"/>
                          <w:szCs w:val="16"/>
                        </w:rPr>
                        <w:t>Version du document :</w:t>
                      </w:r>
                      <w:r w:rsidR="00AF699C" w:rsidRPr="00AF699C">
                        <w:rPr>
                          <w:rFonts w:ascii="Poppins Medium" w:hAnsi="Poppins Medium" w:cs="Poppins Medium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="009120C7">
                        <w:rPr>
                          <w:rFonts w:ascii="Poppins Medium" w:hAnsi="Poppins Medium" w:cs="Poppins Medium"/>
                          <w:b/>
                          <w:bCs/>
                          <w:color w:val="C00000"/>
                          <w:sz w:val="16"/>
                          <w:szCs w:val="16"/>
                        </w:rPr>
                        <w:t>19.01.2024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7EF2">
        <w:rPr>
          <w:noProof/>
        </w:rPr>
        <w:drawing>
          <wp:anchor distT="0" distB="0" distL="114300" distR="114300" simplePos="0" relativeHeight="251658240" behindDoc="0" locked="0" layoutInCell="1" allowOverlap="1" wp14:anchorId="17BB6BC8" wp14:editId="7048A431">
            <wp:simplePos x="0" y="0"/>
            <wp:positionH relativeFrom="column">
              <wp:posOffset>626745</wp:posOffset>
            </wp:positionH>
            <wp:positionV relativeFrom="paragraph">
              <wp:posOffset>302260</wp:posOffset>
            </wp:positionV>
            <wp:extent cx="968400" cy="1015200"/>
            <wp:effectExtent l="38100" t="38100" r="98425" b="9017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10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90D">
        <w:rPr>
          <w:noProof/>
        </w:rPr>
        <w:drawing>
          <wp:anchor distT="0" distB="0" distL="114300" distR="114300" simplePos="0" relativeHeight="251657216" behindDoc="1" locked="0" layoutInCell="1" allowOverlap="1" wp14:anchorId="356D2EB9" wp14:editId="71AC6F5D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553325" cy="1679575"/>
            <wp:effectExtent l="0" t="0" r="9525" b="0"/>
            <wp:wrapTight wrapText="bothSides">
              <wp:wrapPolygon edited="0">
                <wp:start x="0" y="0"/>
                <wp:lineTo x="0" y="21314"/>
                <wp:lineTo x="21573" y="21314"/>
                <wp:lineTo x="21573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ECBE2F" w14:textId="77777777" w:rsidR="006C4962" w:rsidRPr="00DD4E22" w:rsidRDefault="006C4962" w:rsidP="00DD4E22"/>
    <w:p w14:paraId="4637DC07" w14:textId="2006BE72" w:rsidR="006C4962" w:rsidRDefault="006C4962" w:rsidP="006C4962">
      <w:pPr>
        <w:rPr>
          <w:rFonts w:ascii="Poppins Medium" w:hAnsi="Poppins Medium" w:cs="Poppins Medium"/>
          <w:color w:val="C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00C199" wp14:editId="000FE83F">
                <wp:simplePos x="0" y="0"/>
                <wp:positionH relativeFrom="column">
                  <wp:posOffset>85826</wp:posOffset>
                </wp:positionH>
                <wp:positionV relativeFrom="paragraph">
                  <wp:posOffset>226192</wp:posOffset>
                </wp:positionV>
                <wp:extent cx="6604503" cy="0"/>
                <wp:effectExtent l="0" t="0" r="25400" b="38100"/>
                <wp:wrapNone/>
                <wp:docPr id="1533569922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503" cy="0"/>
                        </a:xfrm>
                        <a:prstGeom prst="line">
                          <a:avLst/>
                        </a:prstGeom>
                        <a:ln w="22225">
                          <a:gradFill flip="none" rotWithShape="1">
                            <a:gsLst>
                              <a:gs pos="50000">
                                <a:srgbClr val="C3363C"/>
                              </a:gs>
                              <a:gs pos="0">
                                <a:srgbClr val="C3363C"/>
                              </a:gs>
                              <a:gs pos="100000">
                                <a:srgbClr val="FCCC40"/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6E30A" id="Connecteur droit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17.8pt" to="526.8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" strokeweight="1.75pt">
                <v:stroke joinstyle="miter"/>
              </v:line>
            </w:pict>
          </mc:Fallback>
        </mc:AlternateContent>
      </w:r>
      <w:r>
        <w:rPr>
          <w:rFonts w:ascii="Poppins Medium" w:hAnsi="Poppins Medium" w:cs="Poppins Medium"/>
          <w:color w:val="C00000"/>
          <w:sz w:val="20"/>
          <w:szCs w:val="20"/>
        </w:rPr>
        <w:t>Introduction</w:t>
      </w:r>
      <w:r w:rsidRPr="006C4962">
        <w:rPr>
          <w:rFonts w:ascii="Poppins Medium" w:hAnsi="Poppins Medium" w:cs="Poppins Medium"/>
          <w:color w:val="C00000"/>
          <w:sz w:val="20"/>
          <w:szCs w:val="20"/>
        </w:rPr>
        <w:t> :</w:t>
      </w:r>
    </w:p>
    <w:p w14:paraId="071AB071" w14:textId="77777777" w:rsidR="009120C7" w:rsidRDefault="009120C7" w:rsidP="009120C7">
      <w:pPr>
        <w:spacing w:after="0" w:line="240" w:lineRule="auto"/>
        <w:jc w:val="both"/>
        <w:rPr>
          <w:rFonts w:ascii="Poppins Medium" w:eastAsia="Times New Roman" w:hAnsi="Poppins Medium" w:cs="Poppins Medium"/>
          <w:sz w:val="16"/>
          <w:szCs w:val="16"/>
          <w:lang w:eastAsia="fr-FR"/>
        </w:rPr>
      </w:pPr>
    </w:p>
    <w:p w14:paraId="5EC151A4" w14:textId="6CBC1912" w:rsidR="009120C7" w:rsidRPr="009120C7" w:rsidRDefault="009120C7" w:rsidP="009120C7">
      <w:pPr>
        <w:spacing w:after="0" w:line="240" w:lineRule="auto"/>
        <w:jc w:val="both"/>
        <w:rPr>
          <w:rFonts w:ascii="Poppins Medium" w:eastAsia="Times New Roman" w:hAnsi="Poppins Medium" w:cs="Poppins Medium"/>
          <w:sz w:val="16"/>
          <w:szCs w:val="16"/>
          <w:lang w:eastAsia="fr-FR"/>
        </w:rPr>
      </w:pPr>
      <w:r w:rsidRPr="009120C7">
        <w:rPr>
          <w:rFonts w:ascii="Poppins Medium" w:eastAsia="Times New Roman" w:hAnsi="Poppins Medium" w:cs="Poppins Medium"/>
          <w:sz w:val="16"/>
          <w:szCs w:val="16"/>
          <w:lang w:eastAsia="fr-FR"/>
        </w:rPr>
        <w:t>Les employeurs territoriaux ont la possibilité de supprimer des emplois, dans la limité d’un cadre juridique relatif au motif et à la procédure de suppression.</w:t>
      </w:r>
    </w:p>
    <w:p w14:paraId="3965E6DB" w14:textId="77777777" w:rsidR="009120C7" w:rsidRPr="009120C7" w:rsidRDefault="009120C7" w:rsidP="009120C7">
      <w:pPr>
        <w:spacing w:after="0" w:line="240" w:lineRule="auto"/>
        <w:jc w:val="both"/>
        <w:rPr>
          <w:rFonts w:ascii="Poppins Medium" w:eastAsia="Times New Roman" w:hAnsi="Poppins Medium" w:cs="Poppins Medium"/>
          <w:sz w:val="16"/>
          <w:szCs w:val="16"/>
          <w:lang w:eastAsia="fr-FR"/>
        </w:rPr>
      </w:pPr>
      <w:r w:rsidRPr="009120C7">
        <w:rPr>
          <w:rFonts w:ascii="Poppins Medium" w:eastAsia="Times New Roman" w:hAnsi="Poppins Medium" w:cs="Poppins Medium"/>
          <w:sz w:val="16"/>
          <w:szCs w:val="16"/>
          <w:lang w:eastAsia="fr-FR"/>
        </w:rPr>
        <w:t>Cette fiche présente les conditions dans lesquelles un emploi peut être supprimé, ainsi que les incidences éventuelles de cette suppression sur la situation de l’agent.</w:t>
      </w:r>
    </w:p>
    <w:p w14:paraId="15563714" w14:textId="77777777" w:rsidR="009120C7" w:rsidRPr="009120C7" w:rsidRDefault="009120C7" w:rsidP="009120C7">
      <w:pPr>
        <w:spacing w:after="0" w:line="240" w:lineRule="auto"/>
        <w:jc w:val="both"/>
        <w:rPr>
          <w:rFonts w:ascii="Poppins Medium" w:eastAsia="Times New Roman" w:hAnsi="Poppins Medium" w:cs="Poppins Medium"/>
          <w:b/>
          <w:bCs/>
          <w:sz w:val="16"/>
          <w:szCs w:val="16"/>
          <w:lang w:eastAsia="fr-FR"/>
        </w:rPr>
      </w:pPr>
      <w:r w:rsidRPr="009120C7">
        <w:rPr>
          <w:rFonts w:ascii="Poppins Medium" w:eastAsia="Times New Roman" w:hAnsi="Poppins Medium" w:cs="Poppins Medium"/>
          <w:sz w:val="16"/>
          <w:szCs w:val="16"/>
          <w:lang w:eastAsia="fr-FR"/>
        </w:rPr>
        <w:t xml:space="preserve">Quelle que soit la nature de l’emploi et la situation statutaire de l’agent qui l’occupe, toute </w:t>
      </w:r>
      <w:r w:rsidRPr="009120C7">
        <w:rPr>
          <w:rFonts w:ascii="Poppins Medium" w:eastAsia="Times New Roman" w:hAnsi="Poppins Medium" w:cs="Poppins Medium"/>
          <w:b/>
          <w:bCs/>
          <w:sz w:val="16"/>
          <w:szCs w:val="16"/>
          <w:lang w:eastAsia="fr-FR"/>
        </w:rPr>
        <w:t>suppression d’emploi doit être fondée sur l’intérêt du service.</w:t>
      </w:r>
    </w:p>
    <w:p w14:paraId="1A7DBFB1" w14:textId="77777777" w:rsidR="00334BD9" w:rsidRPr="009120C7" w:rsidRDefault="00334BD9" w:rsidP="006C4962">
      <w:pPr>
        <w:rPr>
          <w:rFonts w:ascii="Poppins Medium" w:hAnsi="Poppins Medium" w:cs="Poppins Medium"/>
          <w:color w:val="000000" w:themeColor="text1"/>
          <w:sz w:val="16"/>
          <w:szCs w:val="16"/>
        </w:rPr>
      </w:pPr>
    </w:p>
    <w:p w14:paraId="03BB3704" w14:textId="77777777" w:rsidR="00334BD9" w:rsidRPr="00334BD9" w:rsidRDefault="00334BD9" w:rsidP="006C4962">
      <w:pPr>
        <w:rPr>
          <w:rFonts w:ascii="Poppins Medium" w:hAnsi="Poppins Medium" w:cs="Poppins Medium"/>
          <w:color w:val="000000" w:themeColor="text1"/>
          <w:sz w:val="16"/>
          <w:szCs w:val="16"/>
        </w:rPr>
      </w:pPr>
    </w:p>
    <w:p w14:paraId="49D10EE4" w14:textId="4C612300" w:rsidR="006C4962" w:rsidRDefault="006C4962" w:rsidP="006C4962">
      <w:pPr>
        <w:rPr>
          <w:rFonts w:ascii="Poppins Medium" w:hAnsi="Poppins Medium" w:cs="Poppins Medium"/>
          <w:color w:val="C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352D19" wp14:editId="371003FB">
                <wp:simplePos x="0" y="0"/>
                <wp:positionH relativeFrom="column">
                  <wp:posOffset>85826</wp:posOffset>
                </wp:positionH>
                <wp:positionV relativeFrom="paragraph">
                  <wp:posOffset>226192</wp:posOffset>
                </wp:positionV>
                <wp:extent cx="6604503" cy="0"/>
                <wp:effectExtent l="0" t="0" r="25400" b="38100"/>
                <wp:wrapNone/>
                <wp:docPr id="1148900139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503" cy="0"/>
                        </a:xfrm>
                        <a:prstGeom prst="line">
                          <a:avLst/>
                        </a:prstGeom>
                        <a:ln w="22225">
                          <a:gradFill flip="none" rotWithShape="1">
                            <a:gsLst>
                              <a:gs pos="50000">
                                <a:srgbClr val="C3363C"/>
                              </a:gs>
                              <a:gs pos="0">
                                <a:srgbClr val="C3363C"/>
                              </a:gs>
                              <a:gs pos="100000">
                                <a:srgbClr val="FCCC40"/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2DF16" id="Connecteur droit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17.8pt" to="526.8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" strokeweight="1.75pt">
                <v:stroke joinstyle="miter"/>
              </v:line>
            </w:pict>
          </mc:Fallback>
        </mc:AlternateContent>
      </w:r>
      <w:r w:rsidR="009120C7">
        <w:rPr>
          <w:rFonts w:ascii="Poppins Medium" w:hAnsi="Poppins Medium" w:cs="Poppins Medium"/>
          <w:color w:val="C00000"/>
          <w:sz w:val="20"/>
          <w:szCs w:val="20"/>
        </w:rPr>
        <w:t>P</w:t>
      </w:r>
      <w:r>
        <w:rPr>
          <w:rFonts w:ascii="Poppins Medium" w:hAnsi="Poppins Medium" w:cs="Poppins Medium"/>
          <w:color w:val="C00000"/>
          <w:sz w:val="20"/>
          <w:szCs w:val="20"/>
        </w:rPr>
        <w:t>rocédure</w:t>
      </w:r>
      <w:r w:rsidR="009120C7">
        <w:rPr>
          <w:rFonts w:ascii="Poppins Medium" w:hAnsi="Poppins Medium" w:cs="Poppins Medium"/>
          <w:color w:val="C00000"/>
          <w:sz w:val="20"/>
          <w:szCs w:val="20"/>
        </w:rPr>
        <w:t xml:space="preserve"> de suppression -Modification de la durée hebdomadaire d’un poste</w:t>
      </w:r>
    </w:p>
    <w:p w14:paraId="28B2B685" w14:textId="77777777" w:rsidR="009120C7" w:rsidRDefault="009120C7" w:rsidP="009120C7">
      <w:pPr>
        <w:shd w:val="clear" w:color="auto" w:fill="FFFFFF"/>
        <w:spacing w:after="0" w:line="240" w:lineRule="auto"/>
        <w:jc w:val="both"/>
        <w:rPr>
          <w:rFonts w:ascii="Poppins Medium" w:eastAsia="Times New Roman" w:hAnsi="Poppins Medium" w:cs="Poppins Medium"/>
          <w:sz w:val="16"/>
          <w:szCs w:val="16"/>
          <w:lang w:eastAsia="fr-FR"/>
        </w:rPr>
      </w:pPr>
    </w:p>
    <w:p w14:paraId="27DF2283" w14:textId="567D870C" w:rsidR="009120C7" w:rsidRPr="009120C7" w:rsidRDefault="009120C7" w:rsidP="009120C7">
      <w:pPr>
        <w:shd w:val="clear" w:color="auto" w:fill="FFFFFF"/>
        <w:spacing w:after="0" w:line="240" w:lineRule="auto"/>
        <w:jc w:val="both"/>
        <w:rPr>
          <w:rFonts w:ascii="Poppins Medium" w:eastAsia="Times New Roman" w:hAnsi="Poppins Medium" w:cs="Poppins Medium"/>
          <w:sz w:val="16"/>
          <w:szCs w:val="16"/>
          <w:lang w:eastAsia="fr-FR"/>
        </w:rPr>
      </w:pPr>
      <w:r w:rsidRPr="009120C7">
        <w:rPr>
          <w:rFonts w:ascii="Poppins Medium" w:eastAsia="Times New Roman" w:hAnsi="Poppins Medium" w:cs="Poppins Medium"/>
          <w:sz w:val="16"/>
          <w:szCs w:val="16"/>
          <w:lang w:eastAsia="fr-FR"/>
        </w:rPr>
        <w:t xml:space="preserve">Avant toute suppression d’emploi, l’avis préalable du CST doit être recueilli, sur la base d’un rapport présenté par l’autorité territoriale. </w:t>
      </w:r>
      <w:r w:rsidRPr="009120C7">
        <w:rPr>
          <w:rFonts w:ascii="Poppins Medium" w:eastAsia="Times New Roman" w:hAnsi="Poppins Medium" w:cs="Poppins Medium"/>
          <w:i/>
          <w:iCs/>
          <w:sz w:val="16"/>
          <w:szCs w:val="16"/>
          <w:lang w:eastAsia="fr-FR"/>
        </w:rPr>
        <w:t>(Article L542-2 et suivants du CGFP)</w:t>
      </w:r>
    </w:p>
    <w:p w14:paraId="363BBC67" w14:textId="77777777" w:rsidR="009120C7" w:rsidRPr="009120C7" w:rsidRDefault="009120C7" w:rsidP="009120C7">
      <w:pPr>
        <w:shd w:val="clear" w:color="auto" w:fill="FFFFFF"/>
        <w:spacing w:after="0" w:line="240" w:lineRule="auto"/>
        <w:jc w:val="both"/>
        <w:rPr>
          <w:rFonts w:ascii="Poppins Medium" w:eastAsia="Times New Roman" w:hAnsi="Poppins Medium" w:cs="Poppins Medium"/>
          <w:sz w:val="16"/>
          <w:szCs w:val="16"/>
          <w:lang w:eastAsia="fr-FR"/>
        </w:rPr>
      </w:pPr>
    </w:p>
    <w:p w14:paraId="2CB799D4" w14:textId="77777777" w:rsidR="009120C7" w:rsidRPr="009120C7" w:rsidRDefault="009120C7" w:rsidP="009120C7">
      <w:pPr>
        <w:shd w:val="clear" w:color="auto" w:fill="FFFFFF"/>
        <w:spacing w:after="0" w:line="240" w:lineRule="auto"/>
        <w:jc w:val="both"/>
        <w:rPr>
          <w:rFonts w:ascii="Poppins Medium" w:eastAsia="Times New Roman" w:hAnsi="Poppins Medium" w:cs="Poppins Medium"/>
          <w:b/>
          <w:bCs/>
          <w:color w:val="000000" w:themeColor="text1"/>
          <w:sz w:val="16"/>
          <w:szCs w:val="16"/>
          <w:lang w:eastAsia="fr-FR"/>
        </w:rPr>
      </w:pPr>
      <w:r w:rsidRPr="009120C7">
        <w:rPr>
          <w:rFonts w:ascii="Poppins Medium" w:eastAsia="Times New Roman" w:hAnsi="Poppins Medium" w:cs="Poppins Medium"/>
          <w:b/>
          <w:bCs/>
          <w:color w:val="000000" w:themeColor="text1"/>
          <w:sz w:val="16"/>
          <w:szCs w:val="16"/>
          <w:lang w:eastAsia="fr-FR"/>
        </w:rPr>
        <w:t>La modification de quotité d’heures hebdomadaire est apparentée à une suppression de poste dans les cas suivants :</w:t>
      </w:r>
    </w:p>
    <w:p w14:paraId="1A952EC3" w14:textId="77777777" w:rsidR="009120C7" w:rsidRPr="009120C7" w:rsidRDefault="009120C7" w:rsidP="009120C7">
      <w:pPr>
        <w:shd w:val="clear" w:color="auto" w:fill="FFFFFF"/>
        <w:spacing w:after="0" w:line="240" w:lineRule="auto"/>
        <w:jc w:val="both"/>
        <w:rPr>
          <w:rFonts w:ascii="Poppins Medium" w:eastAsia="Times New Roman" w:hAnsi="Poppins Medium" w:cs="Poppins Medium"/>
          <w:b/>
          <w:bCs/>
          <w:color w:val="000000" w:themeColor="text1"/>
          <w:sz w:val="16"/>
          <w:szCs w:val="16"/>
          <w:lang w:eastAsia="fr-FR"/>
        </w:rPr>
      </w:pPr>
    </w:p>
    <w:p w14:paraId="682FB306" w14:textId="77777777" w:rsidR="009120C7" w:rsidRPr="009120C7" w:rsidRDefault="009120C7" w:rsidP="009120C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Poppins Medium" w:eastAsia="Times New Roman" w:hAnsi="Poppins Medium" w:cs="Poppins Medium"/>
          <w:sz w:val="16"/>
          <w:szCs w:val="16"/>
          <w:lang w:eastAsia="fr-FR"/>
        </w:rPr>
      </w:pPr>
      <w:r w:rsidRPr="009120C7">
        <w:rPr>
          <w:rFonts w:ascii="Poppins Medium" w:eastAsia="Times New Roman" w:hAnsi="Poppins Medium" w:cs="Poppins Medium"/>
          <w:sz w:val="16"/>
          <w:szCs w:val="16"/>
          <w:lang w:eastAsia="fr-FR"/>
        </w:rPr>
        <w:t>Augmentation ou diminution de plus de 10% de durée hebdomadaire :</w:t>
      </w:r>
    </w:p>
    <w:p w14:paraId="08F3D243" w14:textId="77777777" w:rsidR="009120C7" w:rsidRPr="009120C7" w:rsidRDefault="009120C7" w:rsidP="009120C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Poppins Medium" w:eastAsia="Times New Roman" w:hAnsi="Poppins Medium" w:cs="Poppins Medium"/>
          <w:sz w:val="16"/>
          <w:szCs w:val="16"/>
          <w:lang w:eastAsia="fr-FR"/>
        </w:rPr>
      </w:pPr>
      <w:r w:rsidRPr="009120C7">
        <w:rPr>
          <w:rFonts w:ascii="Poppins Medium" w:eastAsia="Times New Roman" w:hAnsi="Poppins Medium" w:cs="Poppins Medium"/>
          <w:sz w:val="16"/>
          <w:szCs w:val="16"/>
          <w:lang w:eastAsia="fr-FR"/>
        </w:rPr>
        <w:t xml:space="preserve">Si l’augmentation du temps de travail entraine uniquement une création de poste alors la saisine du CST n’est pas obligatoire. </w:t>
      </w:r>
    </w:p>
    <w:p w14:paraId="0CD60918" w14:textId="77777777" w:rsidR="009120C7" w:rsidRPr="009120C7" w:rsidRDefault="009120C7" w:rsidP="009120C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Poppins Medium" w:eastAsia="Times New Roman" w:hAnsi="Poppins Medium" w:cs="Poppins Medium"/>
          <w:sz w:val="16"/>
          <w:szCs w:val="16"/>
          <w:lang w:eastAsia="fr-FR"/>
        </w:rPr>
      </w:pPr>
      <w:r w:rsidRPr="009120C7">
        <w:rPr>
          <w:rFonts w:ascii="Poppins Medium" w:eastAsia="Times New Roman" w:hAnsi="Poppins Medium" w:cs="Poppins Medium"/>
          <w:sz w:val="16"/>
          <w:szCs w:val="16"/>
          <w:lang w:eastAsia="fr-FR"/>
        </w:rPr>
        <w:t xml:space="preserve">Si l’augmentation du temps de travail entraine la suppression du premier poste alors la saisine du CST devient obligatoire. </w:t>
      </w:r>
    </w:p>
    <w:p w14:paraId="0A278C67" w14:textId="77777777" w:rsidR="009120C7" w:rsidRPr="009120C7" w:rsidRDefault="009120C7" w:rsidP="009120C7">
      <w:pPr>
        <w:shd w:val="clear" w:color="auto" w:fill="FFFFFF"/>
        <w:spacing w:after="0" w:line="240" w:lineRule="auto"/>
        <w:ind w:left="720"/>
        <w:contextualSpacing/>
        <w:jc w:val="both"/>
        <w:rPr>
          <w:rFonts w:ascii="Poppins Medium" w:eastAsia="Times New Roman" w:hAnsi="Poppins Medium" w:cs="Poppins Medium"/>
          <w:sz w:val="16"/>
          <w:szCs w:val="16"/>
          <w:lang w:eastAsia="fr-FR"/>
        </w:rPr>
      </w:pPr>
    </w:p>
    <w:p w14:paraId="2A42051D" w14:textId="77777777" w:rsidR="009120C7" w:rsidRPr="009120C7" w:rsidRDefault="009120C7" w:rsidP="009120C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Poppins Medium" w:eastAsia="Times New Roman" w:hAnsi="Poppins Medium" w:cs="Poppins Medium"/>
          <w:sz w:val="16"/>
          <w:szCs w:val="16"/>
          <w:lang w:eastAsia="fr-FR"/>
        </w:rPr>
      </w:pPr>
      <w:r w:rsidRPr="009120C7">
        <w:rPr>
          <w:rFonts w:ascii="Poppins Medium" w:eastAsia="Times New Roman" w:hAnsi="Poppins Medium" w:cs="Poppins Medium"/>
          <w:sz w:val="16"/>
          <w:szCs w:val="16"/>
          <w:lang w:eastAsia="fr-FR"/>
        </w:rPr>
        <w:t>Diminution quel que soit le % de baisse :</w:t>
      </w:r>
    </w:p>
    <w:p w14:paraId="41CAFE21" w14:textId="77777777" w:rsidR="009120C7" w:rsidRPr="009120C7" w:rsidRDefault="009120C7" w:rsidP="009120C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Poppins Medium" w:eastAsia="Times New Roman" w:hAnsi="Poppins Medium" w:cs="Poppins Medium"/>
          <w:sz w:val="16"/>
          <w:szCs w:val="16"/>
          <w:lang w:eastAsia="fr-FR"/>
        </w:rPr>
      </w:pPr>
      <w:r w:rsidRPr="009120C7">
        <w:rPr>
          <w:rFonts w:ascii="Poppins Medium" w:eastAsia="Times New Roman" w:hAnsi="Poppins Medium" w:cs="Poppins Medium"/>
          <w:sz w:val="16"/>
          <w:szCs w:val="16"/>
          <w:lang w:eastAsia="fr-FR"/>
        </w:rPr>
        <w:t>Si le poste est un poste à temps complet (35h)</w:t>
      </w:r>
    </w:p>
    <w:p w14:paraId="2384149A" w14:textId="77777777" w:rsidR="009120C7" w:rsidRPr="009120C7" w:rsidRDefault="009120C7" w:rsidP="009120C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Poppins Medium" w:eastAsia="Times New Roman" w:hAnsi="Poppins Medium" w:cs="Poppins Medium"/>
          <w:sz w:val="16"/>
          <w:szCs w:val="16"/>
          <w:lang w:eastAsia="fr-FR"/>
        </w:rPr>
      </w:pPr>
      <w:r w:rsidRPr="009120C7">
        <w:rPr>
          <w:rFonts w:ascii="Poppins Medium" w:eastAsia="Times New Roman" w:hAnsi="Poppins Medium" w:cs="Poppins Medium"/>
          <w:sz w:val="16"/>
          <w:szCs w:val="16"/>
          <w:lang w:eastAsia="fr-FR"/>
        </w:rPr>
        <w:t>Si la diminution d’heures a pour conséquence le changement de régime de retraite (CNRACL/IRCANTEC)</w:t>
      </w:r>
    </w:p>
    <w:p w14:paraId="1D171EE8" w14:textId="77777777" w:rsidR="009120C7" w:rsidRPr="009120C7" w:rsidRDefault="009120C7" w:rsidP="009120C7">
      <w:pPr>
        <w:shd w:val="clear" w:color="auto" w:fill="FFFFFF"/>
        <w:spacing w:after="0" w:line="240" w:lineRule="auto"/>
        <w:ind w:left="1080"/>
        <w:contextualSpacing/>
        <w:jc w:val="both"/>
        <w:rPr>
          <w:rFonts w:ascii="Poppins Medium" w:eastAsia="Times New Roman" w:hAnsi="Poppins Medium" w:cs="Poppins Medium"/>
          <w:i/>
          <w:iCs/>
          <w:sz w:val="16"/>
          <w:szCs w:val="16"/>
          <w:lang w:eastAsia="fr-FR"/>
        </w:rPr>
      </w:pPr>
      <w:r w:rsidRPr="009120C7">
        <w:rPr>
          <w:rFonts w:ascii="Poppins Medium" w:eastAsia="Times New Roman" w:hAnsi="Poppins Medium" w:cs="Poppins Medium"/>
          <w:i/>
          <w:iCs/>
          <w:sz w:val="16"/>
          <w:szCs w:val="16"/>
          <w:lang w:eastAsia="fr-FR"/>
        </w:rPr>
        <w:t>Pour rappel : Une modification à la baisse de la quotité hebdomadaire de service d’un agent qui lui fait perdre le bénéfice de la CNRACL, c’est-à-dire que la quotité horaire hebdomadaire de l’agent devient inférieure à 28/35.</w:t>
      </w:r>
    </w:p>
    <w:p w14:paraId="1B095E49" w14:textId="77777777" w:rsidR="009120C7" w:rsidRPr="009120C7" w:rsidRDefault="009120C7" w:rsidP="009120C7">
      <w:pPr>
        <w:shd w:val="clear" w:color="auto" w:fill="FFFFFF"/>
        <w:spacing w:after="0" w:line="240" w:lineRule="auto"/>
        <w:jc w:val="both"/>
        <w:rPr>
          <w:rFonts w:ascii="Poppins Medium" w:eastAsia="Times New Roman" w:hAnsi="Poppins Medium" w:cs="Poppins Medium"/>
          <w:sz w:val="16"/>
          <w:szCs w:val="16"/>
          <w:lang w:eastAsia="fr-FR"/>
        </w:rPr>
      </w:pPr>
    </w:p>
    <w:p w14:paraId="5172CC3E" w14:textId="77777777" w:rsidR="009120C7" w:rsidRPr="009120C7" w:rsidRDefault="009120C7" w:rsidP="009120C7">
      <w:pPr>
        <w:shd w:val="clear" w:color="auto" w:fill="FFFFFF"/>
        <w:spacing w:after="0" w:line="240" w:lineRule="auto"/>
        <w:jc w:val="both"/>
        <w:rPr>
          <w:rFonts w:ascii="Poppins Medium" w:eastAsia="Times New Roman" w:hAnsi="Poppins Medium" w:cs="Poppins Medium"/>
          <w:sz w:val="16"/>
          <w:szCs w:val="16"/>
          <w:lang w:eastAsia="fr-FR"/>
        </w:rPr>
      </w:pPr>
    </w:p>
    <w:p w14:paraId="3C12496E" w14:textId="77777777" w:rsidR="009120C7" w:rsidRPr="009120C7" w:rsidRDefault="009120C7" w:rsidP="009120C7">
      <w:pPr>
        <w:spacing w:after="0" w:line="240" w:lineRule="auto"/>
        <w:jc w:val="both"/>
        <w:rPr>
          <w:rFonts w:ascii="Poppins Medium" w:eastAsia="Times New Roman" w:hAnsi="Poppins Medium" w:cs="Poppins Medium"/>
          <w:b/>
          <w:bCs/>
          <w:sz w:val="16"/>
          <w:szCs w:val="16"/>
          <w:lang w:eastAsia="fr-FR"/>
        </w:rPr>
      </w:pPr>
      <w:r w:rsidRPr="009120C7">
        <w:rPr>
          <w:rFonts w:ascii="Poppins Medium" w:eastAsia="Times New Roman" w:hAnsi="Poppins Medium" w:cs="Poppins Medium"/>
          <w:b/>
          <w:bCs/>
          <w:sz w:val="16"/>
          <w:szCs w:val="16"/>
          <w:lang w:eastAsia="fr-FR"/>
        </w:rPr>
        <w:t xml:space="preserve">Dès lors qu’il est envisagé de modifier la durée hebdomadaire d’un emploi, l’autorité territoriale est tenue d’en informer l’agent concerné. </w:t>
      </w:r>
    </w:p>
    <w:p w14:paraId="7E3B5BA6" w14:textId="77777777" w:rsidR="006C4962" w:rsidRPr="009120C7" w:rsidRDefault="006C4962" w:rsidP="00DD4E22">
      <w:pPr>
        <w:rPr>
          <w:rFonts w:ascii="Poppins Medium" w:hAnsi="Poppins Medium" w:cs="Poppins Medium"/>
          <w:color w:val="000000" w:themeColor="text1"/>
          <w:sz w:val="16"/>
          <w:szCs w:val="16"/>
        </w:rPr>
      </w:pPr>
    </w:p>
    <w:p w14:paraId="01DF53AF" w14:textId="77777777" w:rsidR="00334BD9" w:rsidRDefault="00334BD9" w:rsidP="00DD4E22">
      <w:pPr>
        <w:rPr>
          <w:rFonts w:ascii="Poppins Medium" w:hAnsi="Poppins Medium" w:cs="Poppins Medium"/>
          <w:color w:val="000000" w:themeColor="text1"/>
          <w:sz w:val="16"/>
          <w:szCs w:val="16"/>
        </w:rPr>
      </w:pPr>
    </w:p>
    <w:p w14:paraId="2D394D58" w14:textId="77777777" w:rsidR="009120C7" w:rsidRDefault="009120C7" w:rsidP="00DD4E22">
      <w:pPr>
        <w:rPr>
          <w:rFonts w:ascii="Poppins Medium" w:hAnsi="Poppins Medium" w:cs="Poppins Medium"/>
          <w:color w:val="000000" w:themeColor="text1"/>
          <w:sz w:val="16"/>
          <w:szCs w:val="16"/>
        </w:rPr>
      </w:pPr>
    </w:p>
    <w:p w14:paraId="0FAEA056" w14:textId="77777777" w:rsidR="009120C7" w:rsidRDefault="009120C7" w:rsidP="00DD4E22">
      <w:pPr>
        <w:rPr>
          <w:rFonts w:ascii="Poppins Medium" w:hAnsi="Poppins Medium" w:cs="Poppins Medium"/>
          <w:color w:val="000000" w:themeColor="text1"/>
          <w:sz w:val="16"/>
          <w:szCs w:val="16"/>
        </w:rPr>
      </w:pPr>
    </w:p>
    <w:p w14:paraId="5E52073A" w14:textId="77777777" w:rsidR="009120C7" w:rsidRDefault="009120C7" w:rsidP="00DD4E22">
      <w:pPr>
        <w:rPr>
          <w:rFonts w:ascii="Poppins Medium" w:hAnsi="Poppins Medium" w:cs="Poppins Medium"/>
          <w:color w:val="000000" w:themeColor="text1"/>
          <w:sz w:val="16"/>
          <w:szCs w:val="16"/>
        </w:rPr>
      </w:pPr>
    </w:p>
    <w:p w14:paraId="5EB028B8" w14:textId="77777777" w:rsidR="002248D2" w:rsidRDefault="002248D2" w:rsidP="00DD4E22">
      <w:pPr>
        <w:rPr>
          <w:rFonts w:ascii="Poppins Medium" w:hAnsi="Poppins Medium" w:cs="Poppins Medium"/>
          <w:color w:val="000000" w:themeColor="text1"/>
          <w:sz w:val="16"/>
          <w:szCs w:val="16"/>
        </w:rPr>
      </w:pPr>
    </w:p>
    <w:p w14:paraId="3E597C93" w14:textId="66FA2C81" w:rsidR="006C4962" w:rsidRDefault="006C4962" w:rsidP="006C4962">
      <w:pPr>
        <w:rPr>
          <w:rFonts w:ascii="Poppins Medium" w:hAnsi="Poppins Medium" w:cs="Poppins Medium"/>
          <w:color w:val="C0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0CFABB" wp14:editId="2EFB9DEB">
                <wp:simplePos x="0" y="0"/>
                <wp:positionH relativeFrom="column">
                  <wp:posOffset>85826</wp:posOffset>
                </wp:positionH>
                <wp:positionV relativeFrom="paragraph">
                  <wp:posOffset>226192</wp:posOffset>
                </wp:positionV>
                <wp:extent cx="6604503" cy="0"/>
                <wp:effectExtent l="0" t="0" r="25400" b="38100"/>
                <wp:wrapNone/>
                <wp:docPr id="159878955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503" cy="0"/>
                        </a:xfrm>
                        <a:prstGeom prst="line">
                          <a:avLst/>
                        </a:prstGeom>
                        <a:ln w="22225">
                          <a:gradFill flip="none" rotWithShape="1">
                            <a:gsLst>
                              <a:gs pos="50000">
                                <a:srgbClr val="C3363C"/>
                              </a:gs>
                              <a:gs pos="0">
                                <a:srgbClr val="C3363C"/>
                              </a:gs>
                              <a:gs pos="100000">
                                <a:srgbClr val="FCCC40"/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8A4E5" id="Connecteur droit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17.8pt" to="526.8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" strokeweight="1.75pt">
                <v:stroke joinstyle="miter"/>
              </v:line>
            </w:pict>
          </mc:Fallback>
        </mc:AlternateContent>
      </w:r>
      <w:r w:rsidR="009120C7">
        <w:rPr>
          <w:rFonts w:ascii="Poppins Medium" w:hAnsi="Poppins Medium" w:cs="Poppins Medium"/>
          <w:color w:val="C00000"/>
          <w:sz w:val="20"/>
          <w:szCs w:val="20"/>
        </w:rPr>
        <w:t>Tableau récapitulatif – suppression de poste et modification de durée hebdomadaire</w:t>
      </w:r>
    </w:p>
    <w:tbl>
      <w:tblPr>
        <w:tblStyle w:val="Grilledutableau1"/>
        <w:tblpPr w:leftFromText="141" w:rightFromText="141" w:vertAnchor="text" w:horzAnchor="page" w:tblpX="1891" w:tblpY="35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028"/>
        <w:gridCol w:w="963"/>
        <w:gridCol w:w="2738"/>
      </w:tblGrid>
      <w:tr w:rsidR="00D2286A" w:rsidRPr="00577FC3" w14:paraId="516E9FB9" w14:textId="77777777" w:rsidTr="00D2286A">
        <w:trPr>
          <w:trHeight w:val="474"/>
        </w:trPr>
        <w:tc>
          <w:tcPr>
            <w:tcW w:w="6028" w:type="dxa"/>
            <w:vAlign w:val="center"/>
          </w:tcPr>
          <w:p w14:paraId="4F087DEB" w14:textId="77777777" w:rsidR="00D2286A" w:rsidRPr="00D2286A" w:rsidRDefault="00D2286A" w:rsidP="00D2286A">
            <w:pPr>
              <w:shd w:val="clear" w:color="auto" w:fill="FFFFFF"/>
              <w:jc w:val="center"/>
              <w:rPr>
                <w:rFonts w:ascii="Poppins Light" w:hAnsi="Poppins Light" w:cs="Poppins Light"/>
                <w:sz w:val="16"/>
                <w:szCs w:val="16"/>
                <w:u w:val="single"/>
              </w:rPr>
            </w:pPr>
            <w:r w:rsidRPr="00D2286A">
              <w:rPr>
                <w:rFonts w:ascii="Poppins Light" w:hAnsi="Poppins Light" w:cs="Poppins Light"/>
                <w:sz w:val="16"/>
                <w:szCs w:val="16"/>
                <w:u w:val="single"/>
              </w:rPr>
              <w:t>(Nouvelle durée hebdomadaire – Ancienne durée hebdomadaire)</w:t>
            </w:r>
          </w:p>
          <w:p w14:paraId="13D38C59" w14:textId="51E3F532" w:rsidR="00D2286A" w:rsidRPr="00D2286A" w:rsidRDefault="00D2286A" w:rsidP="00D2286A">
            <w:pPr>
              <w:shd w:val="clear" w:color="auto" w:fill="FFFFFF"/>
              <w:jc w:val="center"/>
              <w:rPr>
                <w:rFonts w:ascii="Poppins Light" w:hAnsi="Poppins Light" w:cs="Poppins Light"/>
                <w:sz w:val="16"/>
                <w:szCs w:val="16"/>
              </w:rPr>
            </w:pPr>
            <w:r w:rsidRPr="00D2286A">
              <w:rPr>
                <w:rFonts w:ascii="Poppins Light" w:hAnsi="Poppins Light" w:cs="Poppins Light"/>
                <w:sz w:val="16"/>
                <w:szCs w:val="16"/>
              </w:rPr>
              <w:t>Ancienne durée hebdomadaire</w:t>
            </w:r>
          </w:p>
        </w:tc>
        <w:tc>
          <w:tcPr>
            <w:tcW w:w="963" w:type="dxa"/>
            <w:vAlign w:val="center"/>
          </w:tcPr>
          <w:p w14:paraId="35BBDBFE" w14:textId="77777777" w:rsidR="00D2286A" w:rsidRPr="00D2286A" w:rsidRDefault="00D2286A" w:rsidP="00D2286A">
            <w:pPr>
              <w:rPr>
                <w:rFonts w:ascii="Poppins Light" w:hAnsi="Poppins Light" w:cs="Poppins Light"/>
                <w:sz w:val="16"/>
                <w:szCs w:val="16"/>
              </w:rPr>
            </w:pPr>
            <w:r w:rsidRPr="00D2286A">
              <w:rPr>
                <w:rFonts w:ascii="Poppins Light" w:hAnsi="Poppins Light" w:cs="Poppins Light"/>
                <w:sz w:val="16"/>
                <w:szCs w:val="16"/>
              </w:rPr>
              <w:t>X 100</w:t>
            </w:r>
          </w:p>
        </w:tc>
        <w:tc>
          <w:tcPr>
            <w:tcW w:w="2738" w:type="dxa"/>
            <w:vAlign w:val="center"/>
          </w:tcPr>
          <w:p w14:paraId="02F378D1" w14:textId="346CA260" w:rsidR="00D2286A" w:rsidRPr="00D2286A" w:rsidRDefault="00D2286A" w:rsidP="00D2286A">
            <w:pPr>
              <w:rPr>
                <w:rFonts w:ascii="Poppins Light" w:hAnsi="Poppins Light" w:cs="Poppins Light"/>
                <w:sz w:val="16"/>
                <w:szCs w:val="16"/>
              </w:rPr>
            </w:pPr>
            <w:r w:rsidRPr="00D2286A">
              <w:rPr>
                <w:rFonts w:ascii="Poppins Light" w:hAnsi="Poppins Light" w:cs="Poppins Light"/>
                <w:sz w:val="16"/>
                <w:szCs w:val="16"/>
              </w:rPr>
              <w:t>= XX %</w:t>
            </w:r>
          </w:p>
        </w:tc>
      </w:tr>
    </w:tbl>
    <w:p w14:paraId="3856B593" w14:textId="46CA0EBC" w:rsidR="00334BD9" w:rsidRDefault="001D6FBB" w:rsidP="006C4962">
      <w:pPr>
        <w:rPr>
          <w:rFonts w:ascii="Poppins Medium" w:hAnsi="Poppins Medium" w:cs="Poppins Medium"/>
          <w:color w:val="000000" w:themeColor="text1"/>
          <w:sz w:val="16"/>
          <w:szCs w:val="16"/>
        </w:rPr>
      </w:pPr>
      <w:r>
        <w:rPr>
          <w:rFonts w:ascii="Poppins Medium" w:hAnsi="Poppins Medium" w:cs="Poppins Medium"/>
          <w:color w:val="000000" w:themeColor="text1"/>
          <w:sz w:val="16"/>
          <w:szCs w:val="16"/>
        </w:rPr>
        <w:t>Pour déterminer si l’augmentation ou la diminution est supérieure à 10%, procéder au calcul suivant :</w:t>
      </w:r>
    </w:p>
    <w:p w14:paraId="79080697" w14:textId="6002494C" w:rsidR="00D2286A" w:rsidRDefault="00D2286A" w:rsidP="00D2286A">
      <w:pPr>
        <w:spacing w:after="0"/>
        <w:jc w:val="center"/>
        <w:rPr>
          <w:rFonts w:ascii="Poppins Medium" w:hAnsi="Poppins Medium" w:cs="Poppins Medium"/>
          <w:color w:val="000000" w:themeColor="text1"/>
          <w:sz w:val="16"/>
          <w:szCs w:val="16"/>
        </w:rPr>
      </w:pPr>
    </w:p>
    <w:p w14:paraId="24D4BB87" w14:textId="77777777" w:rsidR="00D2286A" w:rsidRDefault="00863521" w:rsidP="00D2286A">
      <w:pPr>
        <w:spacing w:after="0"/>
        <w:jc w:val="center"/>
        <w:rPr>
          <w:rFonts w:ascii="Poppins Medium" w:hAnsi="Poppins Medium" w:cs="Poppins Medium"/>
          <w:color w:val="000000" w:themeColor="text1"/>
          <w:sz w:val="16"/>
          <w:szCs w:val="16"/>
        </w:rPr>
      </w:pPr>
      <w:r>
        <w:rPr>
          <w:rFonts w:ascii="Poppins Medium" w:hAnsi="Poppins Medium" w:cs="Poppins Medium"/>
          <w:color w:val="000000" w:themeColor="text1"/>
          <w:sz w:val="16"/>
          <w:szCs w:val="16"/>
        </w:rPr>
        <w:t xml:space="preserve">   </w:t>
      </w:r>
    </w:p>
    <w:p w14:paraId="0EE92DE9" w14:textId="3133A1D8" w:rsidR="001D6FBB" w:rsidRDefault="00863521" w:rsidP="00D2286A">
      <w:pPr>
        <w:spacing w:after="0"/>
        <w:jc w:val="center"/>
        <w:rPr>
          <w:rFonts w:ascii="Poppins Medium" w:hAnsi="Poppins Medium" w:cs="Poppins Medium"/>
          <w:color w:val="000000" w:themeColor="text1"/>
          <w:sz w:val="16"/>
          <w:szCs w:val="16"/>
        </w:rPr>
      </w:pPr>
      <w:r>
        <w:rPr>
          <w:rFonts w:ascii="Poppins Medium" w:hAnsi="Poppins Medium" w:cs="Poppins Medium"/>
          <w:color w:val="000000" w:themeColor="text1"/>
          <w:sz w:val="16"/>
          <w:szCs w:val="16"/>
        </w:rPr>
        <w:t xml:space="preserve">                          </w:t>
      </w:r>
    </w:p>
    <w:tbl>
      <w:tblPr>
        <w:tblStyle w:val="Grilledutableau"/>
        <w:tblW w:w="11341" w:type="dxa"/>
        <w:tblInd w:w="-431" w:type="dxa"/>
        <w:tblLook w:val="04A0" w:firstRow="1" w:lastRow="0" w:firstColumn="1" w:lastColumn="0" w:noHBand="0" w:noVBand="1"/>
      </w:tblPr>
      <w:tblGrid>
        <w:gridCol w:w="1702"/>
        <w:gridCol w:w="1701"/>
        <w:gridCol w:w="1418"/>
        <w:gridCol w:w="1984"/>
        <w:gridCol w:w="4536"/>
      </w:tblGrid>
      <w:tr w:rsidR="001D6FBB" w14:paraId="2A344E7B" w14:textId="77777777" w:rsidTr="00D2286A">
        <w:tc>
          <w:tcPr>
            <w:tcW w:w="17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A63E9B" w14:textId="77777777" w:rsidR="00D671D9" w:rsidRDefault="00D671D9" w:rsidP="006C4962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</w:p>
          <w:p w14:paraId="4AEAAD84" w14:textId="77777777" w:rsidR="00D671D9" w:rsidRDefault="00D671D9" w:rsidP="006C4962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</w:p>
          <w:p w14:paraId="150F2ECE" w14:textId="77777777" w:rsidR="001644E2" w:rsidRDefault="001644E2" w:rsidP="006C4962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</w:p>
          <w:p w14:paraId="62D4685B" w14:textId="77777777" w:rsidR="00D2286A" w:rsidRDefault="001D6FBB" w:rsidP="006C4962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  <w: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  <w:t xml:space="preserve">Poste à temps </w:t>
            </w:r>
          </w:p>
          <w:p w14:paraId="2A7A1B6A" w14:textId="1AE874C5" w:rsidR="001D6FBB" w:rsidRDefault="001D6FBB" w:rsidP="006C4962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  <w:t>complet</w:t>
            </w:r>
            <w:proofErr w:type="gramEnd"/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73BB9CDD" w14:textId="77777777" w:rsidR="00D671D9" w:rsidRDefault="00D671D9" w:rsidP="006C4962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</w:p>
          <w:p w14:paraId="18B9A48E" w14:textId="77777777" w:rsidR="00D671D9" w:rsidRDefault="00D671D9" w:rsidP="006C4962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</w:p>
          <w:p w14:paraId="0459D5A2" w14:textId="77777777" w:rsidR="001644E2" w:rsidRDefault="001644E2" w:rsidP="006C4962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</w:p>
          <w:p w14:paraId="59DF796E" w14:textId="02835B7F" w:rsidR="001D6FBB" w:rsidRDefault="001D6FBB" w:rsidP="006C4962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  <w: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  <w:t>Diminution de plus ou moins de 10%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5795D26E" w14:textId="77777777" w:rsidR="00D671D9" w:rsidRDefault="00D671D9" w:rsidP="006C4962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</w:p>
          <w:p w14:paraId="5E28CCA0" w14:textId="77777777" w:rsidR="00D671D9" w:rsidRDefault="00D671D9" w:rsidP="006C4962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</w:p>
          <w:p w14:paraId="197C7011" w14:textId="77777777" w:rsidR="001644E2" w:rsidRDefault="001644E2" w:rsidP="006C4962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</w:p>
          <w:p w14:paraId="6D4265CF" w14:textId="056547B4" w:rsidR="001D6FBB" w:rsidRDefault="001D6FBB" w:rsidP="006C4962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  <w: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  <w:t>Suppression/création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01FBDD2A" w14:textId="77777777" w:rsidR="00D671D9" w:rsidRPr="00D671D9" w:rsidRDefault="00D671D9" w:rsidP="00D671D9">
            <w:pPr>
              <w:jc w:val="center"/>
              <w:rPr>
                <w:rFonts w:ascii="Poppins Medium" w:hAnsi="Poppins Medium" w:cs="Poppins Medium"/>
                <w:b/>
                <w:bCs/>
                <w:color w:val="000000" w:themeColor="text1"/>
                <w:sz w:val="16"/>
                <w:szCs w:val="16"/>
              </w:rPr>
            </w:pPr>
            <w:r w:rsidRPr="00D671D9">
              <w:rPr>
                <w:rFonts w:ascii="Poppins Medium" w:hAnsi="Poppins Medium" w:cs="Poppins Medium"/>
                <w:b/>
                <w:bCs/>
                <w:color w:val="000000" w:themeColor="text1"/>
                <w:sz w:val="16"/>
                <w:szCs w:val="16"/>
              </w:rPr>
              <w:t>Saisine CST comprenant :</w:t>
            </w:r>
          </w:p>
          <w:p w14:paraId="366047E2" w14:textId="77777777" w:rsidR="00D671D9" w:rsidRPr="00D671D9" w:rsidRDefault="00D671D9" w:rsidP="00D671D9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D671D9">
              <w:rPr>
                <w:rFonts w:ascii="Poppins Medium" w:hAnsi="Poppins Medium" w:cs="Poppins Medium"/>
                <w:sz w:val="16"/>
                <w:szCs w:val="16"/>
              </w:rPr>
              <w:t>Motif de la suppression/création</w:t>
            </w:r>
          </w:p>
          <w:p w14:paraId="26B288B7" w14:textId="77777777" w:rsidR="00D671D9" w:rsidRPr="00D671D9" w:rsidRDefault="00D671D9" w:rsidP="00D671D9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D671D9">
              <w:rPr>
                <w:rFonts w:ascii="Poppins Medium" w:hAnsi="Poppins Medium" w:cs="Poppins Medium"/>
                <w:sz w:val="16"/>
                <w:szCs w:val="16"/>
              </w:rPr>
              <w:t>Projet de délibération supprimant l’ancien emploi et créant le nouveau</w:t>
            </w:r>
          </w:p>
          <w:p w14:paraId="2A339645" w14:textId="77777777" w:rsidR="00D671D9" w:rsidRPr="00D671D9" w:rsidRDefault="00D671D9" w:rsidP="00D671D9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D671D9">
              <w:rPr>
                <w:rFonts w:ascii="Poppins Medium" w:hAnsi="Poppins Medium" w:cs="Poppins Medium"/>
                <w:sz w:val="16"/>
                <w:szCs w:val="16"/>
              </w:rPr>
              <w:t xml:space="preserve">Tableau des effectifs </w:t>
            </w:r>
          </w:p>
          <w:p w14:paraId="05C67610" w14:textId="77777777" w:rsidR="001D6FBB" w:rsidRDefault="00D671D9" w:rsidP="00D671D9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D671D9">
              <w:rPr>
                <w:rFonts w:ascii="Poppins Medium" w:hAnsi="Poppins Medium" w:cs="Poppins Medium"/>
                <w:sz w:val="16"/>
                <w:szCs w:val="16"/>
              </w:rPr>
              <w:t>Lettre accord de l’agent</w:t>
            </w:r>
          </w:p>
          <w:p w14:paraId="2748AD7D" w14:textId="18189AFA" w:rsidR="00D671D9" w:rsidRDefault="00D671D9" w:rsidP="00D671D9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</w:p>
        </w:tc>
      </w:tr>
      <w:tr w:rsidR="0019003E" w14:paraId="51678B01" w14:textId="77777777" w:rsidTr="000B71F4">
        <w:trPr>
          <w:trHeight w:val="442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004DB3D7" w14:textId="77777777" w:rsidR="0019003E" w:rsidRDefault="0019003E" w:rsidP="006C4962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</w:p>
          <w:p w14:paraId="4BC71814" w14:textId="77777777" w:rsidR="0019003E" w:rsidRDefault="0019003E" w:rsidP="006C4962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</w:p>
          <w:p w14:paraId="274BBE53" w14:textId="77777777" w:rsidR="001644E2" w:rsidRDefault="001644E2" w:rsidP="006C4962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</w:p>
          <w:p w14:paraId="3989B0E1" w14:textId="77777777" w:rsidR="001644E2" w:rsidRDefault="001644E2" w:rsidP="006C4962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</w:p>
          <w:p w14:paraId="09B88FC4" w14:textId="77777777" w:rsidR="001644E2" w:rsidRDefault="001644E2" w:rsidP="006C4962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</w:p>
          <w:p w14:paraId="4F3D175C" w14:textId="77777777" w:rsidR="001644E2" w:rsidRDefault="001644E2" w:rsidP="006C4962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</w:p>
          <w:p w14:paraId="659137D9" w14:textId="77777777" w:rsidR="001644E2" w:rsidRDefault="001644E2" w:rsidP="006C4962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</w:p>
          <w:p w14:paraId="39C6AD03" w14:textId="77777777" w:rsidR="001644E2" w:rsidRDefault="001644E2" w:rsidP="006C4962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</w:p>
          <w:p w14:paraId="0454C089" w14:textId="77777777" w:rsidR="001644E2" w:rsidRDefault="001644E2" w:rsidP="006C4962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</w:p>
          <w:p w14:paraId="1DCAEAD6" w14:textId="77777777" w:rsidR="001644E2" w:rsidRDefault="001644E2" w:rsidP="006C4962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</w:p>
          <w:p w14:paraId="50B91BD0" w14:textId="77777777" w:rsidR="00D2286A" w:rsidRDefault="0019003E" w:rsidP="006C4962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  <w: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  <w:t xml:space="preserve">Poste à temps </w:t>
            </w:r>
          </w:p>
          <w:p w14:paraId="33B395C2" w14:textId="0CD133B3" w:rsidR="0019003E" w:rsidRDefault="0019003E" w:rsidP="006C4962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  <w:t>non</w:t>
            </w:r>
            <w:proofErr w:type="gramEnd"/>
            <w: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  <w:t xml:space="preserve"> complet</w:t>
            </w:r>
          </w:p>
        </w:tc>
        <w:tc>
          <w:tcPr>
            <w:tcW w:w="1701" w:type="dxa"/>
            <w:vMerge w:val="restart"/>
            <w:vAlign w:val="center"/>
          </w:tcPr>
          <w:p w14:paraId="0B84FB7C" w14:textId="0372D38C" w:rsidR="0019003E" w:rsidRDefault="0019003E" w:rsidP="008D6EAD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  <w: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  <w:t xml:space="preserve">Augmentation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7B08CE2" w14:textId="087A2851" w:rsidR="0019003E" w:rsidRDefault="0019003E" w:rsidP="000B71F4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  <w: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  <w:t xml:space="preserve">Moins de 10%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B195C7F" w14:textId="10194FED" w:rsidR="0019003E" w:rsidRDefault="0019003E" w:rsidP="000B71F4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  <w: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  <w:t>Modification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36FE35ED" w14:textId="1E46ED21" w:rsidR="00D671D9" w:rsidRDefault="00D671D9" w:rsidP="000B71F4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  <w: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  <w:t>Pas de saisine CST</w:t>
            </w:r>
          </w:p>
        </w:tc>
      </w:tr>
      <w:tr w:rsidR="0019003E" w14:paraId="1BC1B862" w14:textId="77777777" w:rsidTr="000B71F4">
        <w:tc>
          <w:tcPr>
            <w:tcW w:w="1702" w:type="dxa"/>
            <w:vMerge/>
            <w:shd w:val="clear" w:color="auto" w:fill="F2F2F2" w:themeFill="background1" w:themeFillShade="F2"/>
          </w:tcPr>
          <w:p w14:paraId="0C4C9143" w14:textId="77777777" w:rsidR="0019003E" w:rsidRDefault="0019003E" w:rsidP="006C4962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706D8064" w14:textId="77777777" w:rsidR="0019003E" w:rsidRDefault="0019003E" w:rsidP="008D6EAD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3E3805A" w14:textId="7076F4D3" w:rsidR="0019003E" w:rsidRDefault="0019003E" w:rsidP="000B71F4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  <w: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  <w:t xml:space="preserve">Plus de 10%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9BFD8A2" w14:textId="41756A84" w:rsidR="0019003E" w:rsidRDefault="0019003E" w:rsidP="000B71F4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  <w: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  <w:t>Suppression/création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399E4849" w14:textId="77777777" w:rsidR="00D671D9" w:rsidRPr="00D671D9" w:rsidRDefault="00D671D9" w:rsidP="00D671D9">
            <w:pPr>
              <w:jc w:val="center"/>
              <w:rPr>
                <w:rFonts w:ascii="Poppins Medium" w:hAnsi="Poppins Medium" w:cs="Poppins Medium"/>
                <w:b/>
                <w:bCs/>
                <w:color w:val="000000" w:themeColor="text1"/>
                <w:sz w:val="16"/>
                <w:szCs w:val="16"/>
              </w:rPr>
            </w:pPr>
            <w:r w:rsidRPr="00D671D9">
              <w:rPr>
                <w:rFonts w:ascii="Poppins Medium" w:hAnsi="Poppins Medium" w:cs="Poppins Medium"/>
                <w:b/>
                <w:bCs/>
                <w:color w:val="000000" w:themeColor="text1"/>
                <w:sz w:val="16"/>
                <w:szCs w:val="16"/>
              </w:rPr>
              <w:t xml:space="preserve">Saisine CST comprenant : </w:t>
            </w:r>
          </w:p>
          <w:p w14:paraId="0847E77F" w14:textId="77777777" w:rsidR="00D671D9" w:rsidRPr="00D671D9" w:rsidRDefault="00D671D9" w:rsidP="00D671D9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D671D9">
              <w:rPr>
                <w:rFonts w:ascii="Poppins Medium" w:hAnsi="Poppins Medium" w:cs="Poppins Medium"/>
                <w:sz w:val="16"/>
                <w:szCs w:val="16"/>
              </w:rPr>
              <w:t>Motif de la suppression/création</w:t>
            </w:r>
          </w:p>
          <w:p w14:paraId="4988B7D9" w14:textId="77777777" w:rsidR="00D671D9" w:rsidRPr="00D671D9" w:rsidRDefault="00D671D9" w:rsidP="00D671D9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D671D9">
              <w:rPr>
                <w:rFonts w:ascii="Poppins Medium" w:hAnsi="Poppins Medium" w:cs="Poppins Medium"/>
                <w:sz w:val="16"/>
                <w:szCs w:val="16"/>
              </w:rPr>
              <w:t>Projet de délibération supprimant l’ancien emploi et créant le nouveau</w:t>
            </w:r>
          </w:p>
          <w:p w14:paraId="1D01C8F7" w14:textId="77777777" w:rsidR="00D671D9" w:rsidRPr="00D671D9" w:rsidRDefault="00D671D9" w:rsidP="00D671D9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D671D9">
              <w:rPr>
                <w:rFonts w:ascii="Poppins Medium" w:hAnsi="Poppins Medium" w:cs="Poppins Medium"/>
                <w:sz w:val="16"/>
                <w:szCs w:val="16"/>
              </w:rPr>
              <w:t xml:space="preserve">Tableau des effectifs </w:t>
            </w:r>
          </w:p>
          <w:p w14:paraId="6B5439FB" w14:textId="77777777" w:rsidR="0019003E" w:rsidRDefault="00D671D9" w:rsidP="00D671D9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D671D9">
              <w:rPr>
                <w:rFonts w:ascii="Poppins Medium" w:hAnsi="Poppins Medium" w:cs="Poppins Medium"/>
                <w:sz w:val="16"/>
                <w:szCs w:val="16"/>
              </w:rPr>
              <w:t>Lettre accord de l’agent</w:t>
            </w:r>
          </w:p>
          <w:p w14:paraId="0FE693D3" w14:textId="688769FE" w:rsidR="00D671D9" w:rsidRDefault="00D671D9" w:rsidP="00D671D9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</w:p>
        </w:tc>
      </w:tr>
      <w:tr w:rsidR="0019003E" w14:paraId="76CABB20" w14:textId="77777777" w:rsidTr="000B71F4">
        <w:trPr>
          <w:trHeight w:val="430"/>
        </w:trPr>
        <w:tc>
          <w:tcPr>
            <w:tcW w:w="1702" w:type="dxa"/>
            <w:vMerge/>
            <w:shd w:val="clear" w:color="auto" w:fill="F2F2F2" w:themeFill="background1" w:themeFillShade="F2"/>
          </w:tcPr>
          <w:p w14:paraId="71CB39F3" w14:textId="77777777" w:rsidR="0019003E" w:rsidRDefault="0019003E" w:rsidP="006C4962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C7B21E1" w14:textId="09F28A89" w:rsidR="0019003E" w:rsidRDefault="0019003E" w:rsidP="008D6EAD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  <w: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  <w:t xml:space="preserve">Diminution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ACF7F4B" w14:textId="13BCC453" w:rsidR="0019003E" w:rsidRDefault="0019003E" w:rsidP="000B71F4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  <w: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  <w:t xml:space="preserve">Moins de 10%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5532FD2" w14:textId="12165E82" w:rsidR="0019003E" w:rsidRDefault="0019003E" w:rsidP="000B71F4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  <w: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  <w:t xml:space="preserve">Modification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35E6162" w14:textId="71C7EFC9" w:rsidR="00D671D9" w:rsidRDefault="00D671D9" w:rsidP="000B71F4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  <w: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  <w:t>Pas de saisine CST</w:t>
            </w:r>
          </w:p>
        </w:tc>
      </w:tr>
      <w:tr w:rsidR="0019003E" w14:paraId="18F79933" w14:textId="77777777" w:rsidTr="000B71F4">
        <w:tc>
          <w:tcPr>
            <w:tcW w:w="1702" w:type="dxa"/>
            <w:vMerge/>
            <w:shd w:val="clear" w:color="auto" w:fill="F2F2F2" w:themeFill="background1" w:themeFillShade="F2"/>
          </w:tcPr>
          <w:p w14:paraId="5A79A240" w14:textId="77777777" w:rsidR="0019003E" w:rsidRDefault="0019003E" w:rsidP="006C4962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752532F" w14:textId="77777777" w:rsidR="0019003E" w:rsidRDefault="0019003E" w:rsidP="006C4962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DF50F" w14:textId="6AC4EDCA" w:rsidR="0019003E" w:rsidRDefault="0019003E" w:rsidP="000B71F4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  <w: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  <w:t>Plus de 10%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5BF2920" w14:textId="47F07EF6" w:rsidR="0019003E" w:rsidRDefault="0019003E" w:rsidP="000B71F4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  <w: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  <w:t>Suppression/création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0343960" w14:textId="77777777" w:rsidR="00D671D9" w:rsidRPr="00D671D9" w:rsidRDefault="00D671D9" w:rsidP="00D671D9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D671D9">
              <w:rPr>
                <w:rFonts w:ascii="Poppins Medium" w:hAnsi="Poppins Medium" w:cs="Poppins Medium"/>
                <w:b/>
                <w:bCs/>
                <w:sz w:val="16"/>
                <w:szCs w:val="16"/>
              </w:rPr>
              <w:t>Saisine CST comprenant :</w:t>
            </w:r>
          </w:p>
          <w:p w14:paraId="2E89F4DD" w14:textId="77777777" w:rsidR="00D671D9" w:rsidRPr="00D671D9" w:rsidRDefault="00D671D9" w:rsidP="00D671D9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D671D9">
              <w:rPr>
                <w:rFonts w:ascii="Poppins Medium" w:hAnsi="Poppins Medium" w:cs="Poppins Medium"/>
                <w:sz w:val="16"/>
                <w:szCs w:val="16"/>
              </w:rPr>
              <w:t>Motif de la suppression/création</w:t>
            </w:r>
          </w:p>
          <w:p w14:paraId="7D8385B8" w14:textId="77777777" w:rsidR="00D671D9" w:rsidRPr="00D671D9" w:rsidRDefault="00D671D9" w:rsidP="00D671D9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D671D9">
              <w:rPr>
                <w:rFonts w:ascii="Poppins Medium" w:hAnsi="Poppins Medium" w:cs="Poppins Medium"/>
                <w:sz w:val="16"/>
                <w:szCs w:val="16"/>
              </w:rPr>
              <w:t>Projet de délibération supprimant l’ancien emploi et créant le nouveau</w:t>
            </w:r>
          </w:p>
          <w:p w14:paraId="39ADCFF7" w14:textId="77777777" w:rsidR="00D671D9" w:rsidRPr="00D671D9" w:rsidRDefault="00D671D9" w:rsidP="00D671D9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D671D9">
              <w:rPr>
                <w:rFonts w:ascii="Poppins Medium" w:hAnsi="Poppins Medium" w:cs="Poppins Medium"/>
                <w:sz w:val="16"/>
                <w:szCs w:val="16"/>
              </w:rPr>
              <w:t xml:space="preserve">Tableau des effectifs </w:t>
            </w:r>
          </w:p>
          <w:p w14:paraId="335B65DC" w14:textId="77777777" w:rsidR="0019003E" w:rsidRDefault="00D671D9" w:rsidP="00D671D9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D671D9">
              <w:rPr>
                <w:rFonts w:ascii="Poppins Medium" w:hAnsi="Poppins Medium" w:cs="Poppins Medium"/>
                <w:sz w:val="16"/>
                <w:szCs w:val="16"/>
              </w:rPr>
              <w:t>Lettre accord de l’agent</w:t>
            </w:r>
          </w:p>
          <w:p w14:paraId="21998106" w14:textId="5C1014C4" w:rsidR="00D671D9" w:rsidRDefault="00D671D9" w:rsidP="00D671D9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</w:p>
        </w:tc>
      </w:tr>
      <w:tr w:rsidR="0019003E" w14:paraId="5CA4C656" w14:textId="77777777" w:rsidTr="000B71F4">
        <w:tc>
          <w:tcPr>
            <w:tcW w:w="1702" w:type="dxa"/>
            <w:vMerge/>
            <w:shd w:val="clear" w:color="auto" w:fill="F2F2F2" w:themeFill="background1" w:themeFillShade="F2"/>
          </w:tcPr>
          <w:p w14:paraId="6DBD0115" w14:textId="77777777" w:rsidR="0019003E" w:rsidRDefault="0019003E" w:rsidP="006C4962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449A3A82" w14:textId="039906AF" w:rsidR="0019003E" w:rsidRDefault="0019003E" w:rsidP="000B71F4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  <w: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  <w:t>Diminution entrainant la perte du bénéfice de la CNRACL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BC35AB3" w14:textId="2485C75F" w:rsidR="0019003E" w:rsidRDefault="0019003E" w:rsidP="000B71F4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  <w: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  <w:t>Suppression/création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0CA08E5C" w14:textId="77777777" w:rsidR="00D671D9" w:rsidRPr="00D671D9" w:rsidRDefault="00D671D9" w:rsidP="00D671D9">
            <w:pPr>
              <w:jc w:val="center"/>
              <w:rPr>
                <w:rFonts w:ascii="Poppins Medium" w:hAnsi="Poppins Medium" w:cs="Poppins Medium"/>
                <w:b/>
                <w:bCs/>
                <w:sz w:val="16"/>
                <w:szCs w:val="16"/>
              </w:rPr>
            </w:pPr>
            <w:r w:rsidRPr="00D671D9">
              <w:rPr>
                <w:rFonts w:ascii="Poppins Medium" w:hAnsi="Poppins Medium" w:cs="Poppins Medium"/>
                <w:b/>
                <w:bCs/>
                <w:sz w:val="16"/>
                <w:szCs w:val="16"/>
              </w:rPr>
              <w:t>Saisine CST comprenant :</w:t>
            </w:r>
          </w:p>
          <w:p w14:paraId="06820EC8" w14:textId="77777777" w:rsidR="00D671D9" w:rsidRPr="00D671D9" w:rsidRDefault="00D671D9" w:rsidP="00D671D9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D671D9">
              <w:rPr>
                <w:rFonts w:ascii="Poppins Medium" w:hAnsi="Poppins Medium" w:cs="Poppins Medium"/>
                <w:sz w:val="16"/>
                <w:szCs w:val="16"/>
              </w:rPr>
              <w:t>Motif de la suppression/création</w:t>
            </w:r>
          </w:p>
          <w:p w14:paraId="467DBA57" w14:textId="77777777" w:rsidR="00D671D9" w:rsidRPr="00D671D9" w:rsidRDefault="00D671D9" w:rsidP="00D671D9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D671D9">
              <w:rPr>
                <w:rFonts w:ascii="Poppins Medium" w:hAnsi="Poppins Medium" w:cs="Poppins Medium"/>
                <w:sz w:val="16"/>
                <w:szCs w:val="16"/>
              </w:rPr>
              <w:t>Projet de délibération supprimant l’ancien emploi et créant le nouveau</w:t>
            </w:r>
          </w:p>
          <w:p w14:paraId="60627179" w14:textId="77777777" w:rsidR="00D671D9" w:rsidRPr="00D671D9" w:rsidRDefault="00D671D9" w:rsidP="00D671D9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D671D9">
              <w:rPr>
                <w:rFonts w:ascii="Poppins Medium" w:hAnsi="Poppins Medium" w:cs="Poppins Medium"/>
                <w:sz w:val="16"/>
                <w:szCs w:val="16"/>
              </w:rPr>
              <w:t xml:space="preserve">Tableau des effectifs </w:t>
            </w:r>
          </w:p>
          <w:p w14:paraId="6D39DAC1" w14:textId="77777777" w:rsidR="0019003E" w:rsidRDefault="00D671D9" w:rsidP="00D671D9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D671D9">
              <w:rPr>
                <w:rFonts w:ascii="Poppins Medium" w:hAnsi="Poppins Medium" w:cs="Poppins Medium"/>
                <w:sz w:val="16"/>
                <w:szCs w:val="16"/>
              </w:rPr>
              <w:t>Lettre accord de l’agent</w:t>
            </w:r>
          </w:p>
          <w:p w14:paraId="407B7E30" w14:textId="3BA80EF1" w:rsidR="00D671D9" w:rsidRDefault="00D671D9" w:rsidP="00D671D9">
            <w:pPr>
              <w:rPr>
                <w:rFonts w:ascii="Poppins Medium" w:hAnsi="Poppins Medium" w:cs="Poppins Medium"/>
                <w:color w:val="000000" w:themeColor="text1"/>
                <w:sz w:val="16"/>
                <w:szCs w:val="16"/>
              </w:rPr>
            </w:pPr>
          </w:p>
        </w:tc>
      </w:tr>
    </w:tbl>
    <w:p w14:paraId="19BBC477" w14:textId="77777777" w:rsidR="001D6FBB" w:rsidRDefault="001D6FBB" w:rsidP="006C4962">
      <w:pPr>
        <w:rPr>
          <w:rFonts w:ascii="Poppins Medium" w:hAnsi="Poppins Medium" w:cs="Poppins Medium"/>
          <w:color w:val="000000" w:themeColor="text1"/>
          <w:sz w:val="16"/>
          <w:szCs w:val="16"/>
        </w:rPr>
      </w:pPr>
    </w:p>
    <w:p w14:paraId="66E3CD1F" w14:textId="77777777" w:rsidR="0095450E" w:rsidRPr="0095450E" w:rsidRDefault="0095450E" w:rsidP="0095450E">
      <w:pPr>
        <w:shd w:val="clear" w:color="auto" w:fill="FFFFFF"/>
        <w:spacing w:after="0" w:line="240" w:lineRule="auto"/>
        <w:jc w:val="both"/>
        <w:rPr>
          <w:rFonts w:ascii="Poppins Medium" w:eastAsia="Times New Roman" w:hAnsi="Poppins Medium" w:cs="Poppins Medium"/>
          <w:sz w:val="16"/>
          <w:szCs w:val="16"/>
          <w:lang w:eastAsia="fr-FR"/>
        </w:rPr>
      </w:pPr>
      <w:r w:rsidRPr="0095450E">
        <w:rPr>
          <w:rFonts w:ascii="Poppins Medium" w:eastAsia="Times New Roman" w:hAnsi="Poppins Medium" w:cs="Poppins Medium"/>
          <w:b/>
          <w:bCs/>
          <w:sz w:val="16"/>
          <w:szCs w:val="16"/>
          <w:u w:val="single"/>
          <w:lang w:eastAsia="fr-FR"/>
        </w:rPr>
        <w:t>Si le poste supprimé est occupé par un agent</w:t>
      </w:r>
      <w:r w:rsidRPr="0095450E">
        <w:rPr>
          <w:rFonts w:ascii="Poppins Medium" w:eastAsia="Times New Roman" w:hAnsi="Poppins Medium" w:cs="Poppins Medium"/>
          <w:sz w:val="16"/>
          <w:szCs w:val="16"/>
          <w:lang w:eastAsia="fr-FR"/>
        </w:rPr>
        <w:t> :</w:t>
      </w:r>
    </w:p>
    <w:p w14:paraId="4C411D91" w14:textId="77777777" w:rsidR="0095450E" w:rsidRPr="0095450E" w:rsidRDefault="0095450E" w:rsidP="0095450E">
      <w:pPr>
        <w:shd w:val="clear" w:color="auto" w:fill="FFFFFF"/>
        <w:spacing w:after="0" w:line="240" w:lineRule="auto"/>
        <w:jc w:val="both"/>
        <w:rPr>
          <w:rFonts w:ascii="Poppins Medium" w:eastAsia="Times New Roman" w:hAnsi="Poppins Medium" w:cs="Poppins Medium"/>
          <w:sz w:val="16"/>
          <w:szCs w:val="16"/>
          <w:lang w:eastAsia="fr-FR"/>
        </w:rPr>
      </w:pPr>
    </w:p>
    <w:p w14:paraId="79180E73" w14:textId="77777777" w:rsidR="0095450E" w:rsidRPr="0095450E" w:rsidRDefault="0095450E" w:rsidP="0095450E">
      <w:pPr>
        <w:shd w:val="clear" w:color="auto" w:fill="FFFFFF"/>
        <w:spacing w:after="0" w:line="240" w:lineRule="auto"/>
        <w:jc w:val="both"/>
        <w:rPr>
          <w:rFonts w:ascii="Poppins Medium" w:eastAsia="Times New Roman" w:hAnsi="Poppins Medium" w:cs="Poppins Medium"/>
          <w:sz w:val="16"/>
          <w:szCs w:val="16"/>
          <w:lang w:eastAsia="fr-FR"/>
        </w:rPr>
      </w:pPr>
      <w:r w:rsidRPr="0095450E">
        <w:rPr>
          <w:rFonts w:ascii="Poppins Medium" w:eastAsia="Times New Roman" w:hAnsi="Poppins Medium" w:cs="Poppins Medium"/>
          <w:sz w:val="16"/>
          <w:szCs w:val="16"/>
          <w:lang w:eastAsia="fr-FR"/>
        </w:rPr>
        <w:t>Ce dernier ne peut s’opposer à la suppression de poste mais il peut refuser le nouveau poste avec la nouvelle quotité de travail.</w:t>
      </w:r>
    </w:p>
    <w:p w14:paraId="2AEF5C9F" w14:textId="77777777" w:rsidR="0095450E" w:rsidRPr="0095450E" w:rsidRDefault="0095450E" w:rsidP="0095450E">
      <w:pPr>
        <w:shd w:val="clear" w:color="auto" w:fill="FFFFFF"/>
        <w:spacing w:after="0" w:line="240" w:lineRule="auto"/>
        <w:jc w:val="both"/>
        <w:rPr>
          <w:rFonts w:ascii="Poppins Medium" w:eastAsia="Times New Roman" w:hAnsi="Poppins Medium" w:cs="Poppins Medium"/>
          <w:sz w:val="16"/>
          <w:szCs w:val="16"/>
          <w:lang w:eastAsia="fr-FR"/>
        </w:rPr>
      </w:pPr>
    </w:p>
    <w:p w14:paraId="3BC10991" w14:textId="77777777" w:rsidR="0095450E" w:rsidRPr="0095450E" w:rsidRDefault="0095450E" w:rsidP="0095450E">
      <w:pPr>
        <w:shd w:val="clear" w:color="auto" w:fill="FFFFFF"/>
        <w:spacing w:after="0" w:line="240" w:lineRule="auto"/>
        <w:jc w:val="both"/>
        <w:rPr>
          <w:rFonts w:ascii="Poppins Medium" w:eastAsia="Times New Roman" w:hAnsi="Poppins Medium" w:cs="Poppins Medium"/>
          <w:sz w:val="16"/>
          <w:szCs w:val="16"/>
          <w:lang w:eastAsia="fr-FR"/>
        </w:rPr>
      </w:pPr>
      <w:r w:rsidRPr="0095450E">
        <w:rPr>
          <w:rFonts w:ascii="Poppins Medium" w:eastAsia="Times New Roman" w:hAnsi="Poppins Medium" w:cs="Poppins Medium"/>
          <w:sz w:val="16"/>
          <w:szCs w:val="16"/>
          <w:lang w:eastAsia="fr-FR"/>
        </w:rPr>
        <w:t>En cas de refus de l’agent de ce nouveau poste, ou en cas d’absence de poste, celui-ci est placé en surnombre pendant une période d’un an puis pris en charge par le CDG, comme agent momentanément privé d’emploi.</w:t>
      </w:r>
    </w:p>
    <w:p w14:paraId="7798D64A" w14:textId="77777777" w:rsidR="0095450E" w:rsidRPr="0095450E" w:rsidRDefault="0095450E" w:rsidP="0095450E">
      <w:pPr>
        <w:shd w:val="clear" w:color="auto" w:fill="FFFFFF"/>
        <w:spacing w:after="0" w:line="240" w:lineRule="auto"/>
        <w:jc w:val="both"/>
        <w:rPr>
          <w:rFonts w:ascii="Poppins Medium" w:eastAsia="Times New Roman" w:hAnsi="Poppins Medium" w:cs="Poppins Medium"/>
          <w:sz w:val="16"/>
          <w:szCs w:val="16"/>
          <w:lang w:eastAsia="fr-FR"/>
        </w:rPr>
      </w:pPr>
      <w:r w:rsidRPr="0095450E">
        <w:rPr>
          <w:rFonts w:ascii="Poppins Medium" w:eastAsia="Times New Roman" w:hAnsi="Poppins Medium" w:cs="Poppins Medium"/>
          <w:sz w:val="16"/>
          <w:szCs w:val="16"/>
          <w:lang w:eastAsia="fr-FR"/>
        </w:rPr>
        <w:t>Il sera licencié si celui-ci avait un temps hebdomadaire de service inférieur à 17h30.</w:t>
      </w:r>
    </w:p>
    <w:p w14:paraId="3D61D430" w14:textId="77777777" w:rsidR="0095450E" w:rsidRPr="0095450E" w:rsidRDefault="0095450E" w:rsidP="0095450E">
      <w:pPr>
        <w:shd w:val="clear" w:color="auto" w:fill="FFFFFF"/>
        <w:spacing w:after="0" w:line="240" w:lineRule="auto"/>
        <w:jc w:val="both"/>
        <w:rPr>
          <w:rFonts w:ascii="Poppins Medium" w:eastAsia="Times New Roman" w:hAnsi="Poppins Medium" w:cs="Poppins Medium"/>
          <w:sz w:val="16"/>
          <w:szCs w:val="16"/>
          <w:lang w:eastAsia="fr-FR"/>
        </w:rPr>
      </w:pPr>
    </w:p>
    <w:p w14:paraId="6D16004A" w14:textId="77777777" w:rsidR="0095450E" w:rsidRPr="0095450E" w:rsidRDefault="0095450E" w:rsidP="0095450E">
      <w:pPr>
        <w:shd w:val="clear" w:color="auto" w:fill="FFFFFF"/>
        <w:spacing w:after="0" w:line="240" w:lineRule="auto"/>
        <w:jc w:val="both"/>
        <w:rPr>
          <w:rFonts w:ascii="Poppins Medium" w:eastAsia="Times New Roman" w:hAnsi="Poppins Medium" w:cs="Poppins Medium"/>
          <w:sz w:val="16"/>
          <w:szCs w:val="16"/>
          <w:lang w:eastAsia="fr-FR"/>
        </w:rPr>
      </w:pPr>
      <w:r w:rsidRPr="0095450E">
        <w:rPr>
          <w:rFonts w:ascii="Poppins Medium" w:eastAsia="Times New Roman" w:hAnsi="Poppins Medium" w:cs="Poppins Medium"/>
          <w:sz w:val="16"/>
          <w:szCs w:val="16"/>
          <w:lang w:eastAsia="fr-FR"/>
        </w:rPr>
        <w:t>Pour les collectivités ayant leur CST propre, le PV devra être transmis au Président du CDG ou au Président du CNFPT pour un emploi de catégorie A+, si le poste est occupé par un agent titulaire de 17h30 ou plus.</w:t>
      </w:r>
    </w:p>
    <w:p w14:paraId="00160256" w14:textId="77777777" w:rsidR="0095450E" w:rsidRPr="0095450E" w:rsidRDefault="0095450E" w:rsidP="0095450E">
      <w:pPr>
        <w:shd w:val="clear" w:color="auto" w:fill="FFFFFF"/>
        <w:spacing w:after="0" w:line="240" w:lineRule="auto"/>
        <w:jc w:val="both"/>
        <w:rPr>
          <w:rFonts w:ascii="Poppins Medium" w:eastAsia="Times New Roman" w:hAnsi="Poppins Medium" w:cs="Poppins Medium"/>
          <w:sz w:val="16"/>
          <w:szCs w:val="16"/>
          <w:lang w:eastAsia="fr-FR"/>
        </w:rPr>
      </w:pPr>
      <w:r w:rsidRPr="0095450E">
        <w:rPr>
          <w:rFonts w:ascii="Poppins Medium" w:eastAsia="Times New Roman" w:hAnsi="Poppins Medium" w:cs="Poppins Medium"/>
          <w:sz w:val="16"/>
          <w:szCs w:val="16"/>
          <w:lang w:eastAsia="fr-FR"/>
        </w:rPr>
        <w:t>La décision de suppression doit nécessairement faire l’objet d’une délibération : l’organe délibérant, seul compétent pour créer les emplois, l’est également pour les supprimer.</w:t>
      </w:r>
    </w:p>
    <w:p w14:paraId="67643CA3" w14:textId="77777777" w:rsidR="0095450E" w:rsidRPr="0095450E" w:rsidRDefault="0095450E" w:rsidP="0095450E">
      <w:pPr>
        <w:shd w:val="clear" w:color="auto" w:fill="FFFFFF"/>
        <w:spacing w:after="0" w:line="240" w:lineRule="auto"/>
        <w:jc w:val="both"/>
        <w:rPr>
          <w:rFonts w:ascii="Poppins Medium" w:eastAsia="Times New Roman" w:hAnsi="Poppins Medium" w:cs="Poppins Medium"/>
          <w:sz w:val="16"/>
          <w:szCs w:val="16"/>
          <w:lang w:eastAsia="fr-FR"/>
        </w:rPr>
      </w:pPr>
      <w:r w:rsidRPr="0095450E">
        <w:rPr>
          <w:rFonts w:ascii="Poppins Medium" w:eastAsia="Times New Roman" w:hAnsi="Poppins Medium" w:cs="Poppins Medium"/>
          <w:sz w:val="16"/>
          <w:szCs w:val="16"/>
          <w:lang w:eastAsia="fr-FR"/>
        </w:rPr>
        <w:t>La délibération doit être suffisamment précise et intervenir après l’avis du CST, dans les cas nécessitant son avis.</w:t>
      </w:r>
    </w:p>
    <w:p w14:paraId="0B77172E" w14:textId="77777777" w:rsidR="0095450E" w:rsidRPr="0095450E" w:rsidRDefault="0095450E" w:rsidP="0095450E">
      <w:pPr>
        <w:shd w:val="clear" w:color="auto" w:fill="FFFFFF"/>
        <w:spacing w:after="0" w:line="240" w:lineRule="auto"/>
        <w:jc w:val="both"/>
        <w:rPr>
          <w:rFonts w:ascii="Poppins Medium" w:eastAsia="Times New Roman" w:hAnsi="Poppins Medium" w:cs="Poppins Medium"/>
          <w:sz w:val="16"/>
          <w:szCs w:val="16"/>
          <w:lang w:eastAsia="fr-FR"/>
        </w:rPr>
      </w:pPr>
      <w:r w:rsidRPr="0095450E">
        <w:rPr>
          <w:rFonts w:ascii="Poppins Medium" w:eastAsia="Times New Roman" w:hAnsi="Poppins Medium" w:cs="Poppins Medium"/>
          <w:sz w:val="16"/>
          <w:szCs w:val="16"/>
          <w:lang w:eastAsia="fr-FR"/>
        </w:rPr>
        <w:t>De plus, il faut également prendre une 2</w:t>
      </w:r>
      <w:r w:rsidRPr="0095450E">
        <w:rPr>
          <w:rFonts w:ascii="Poppins Medium" w:eastAsia="Times New Roman" w:hAnsi="Poppins Medium" w:cs="Poppins Medium"/>
          <w:sz w:val="16"/>
          <w:szCs w:val="16"/>
          <w:vertAlign w:val="superscript"/>
          <w:lang w:eastAsia="fr-FR"/>
        </w:rPr>
        <w:t>ème</w:t>
      </w:r>
      <w:r w:rsidRPr="0095450E">
        <w:rPr>
          <w:rFonts w:ascii="Poppins Medium" w:eastAsia="Times New Roman" w:hAnsi="Poppins Medium" w:cs="Poppins Medium"/>
          <w:sz w:val="16"/>
          <w:szCs w:val="16"/>
          <w:lang w:eastAsia="fr-FR"/>
        </w:rPr>
        <w:t xml:space="preserve"> délibération ayant pour objet de faire une mise à jour du tableau des effectifs.</w:t>
      </w:r>
    </w:p>
    <w:p w14:paraId="72C0F847" w14:textId="77777777" w:rsidR="0095450E" w:rsidRPr="0095450E" w:rsidRDefault="0095450E" w:rsidP="0095450E">
      <w:pPr>
        <w:shd w:val="clear" w:color="auto" w:fill="FFFFFF"/>
        <w:spacing w:after="0" w:line="240" w:lineRule="auto"/>
        <w:jc w:val="both"/>
        <w:rPr>
          <w:rFonts w:ascii="Poppins Medium" w:eastAsia="Times New Roman" w:hAnsi="Poppins Medium" w:cs="Poppins Medium"/>
          <w:sz w:val="16"/>
          <w:szCs w:val="16"/>
          <w:lang w:eastAsia="fr-FR"/>
        </w:rPr>
      </w:pPr>
      <w:r w:rsidRPr="0095450E">
        <w:rPr>
          <w:rFonts w:ascii="Poppins Medium" w:eastAsia="Times New Roman" w:hAnsi="Poppins Medium" w:cs="Poppins Medium"/>
          <w:sz w:val="16"/>
          <w:szCs w:val="16"/>
          <w:lang w:eastAsia="fr-FR"/>
        </w:rPr>
        <w:t>Si l’emploi supprimé était occupé par un agent les décisions individuelles découlant de l’exécution de la délibération sont de la compétence de l’autorité territoriale.</w:t>
      </w:r>
    </w:p>
    <w:p w14:paraId="08311AB7" w14:textId="77777777" w:rsidR="00DD4E22" w:rsidRDefault="00DD4E22" w:rsidP="00DD4E22"/>
    <w:p w14:paraId="522E19FD" w14:textId="5B089B33" w:rsidR="00517452" w:rsidRDefault="00517452" w:rsidP="00517452">
      <w:pPr>
        <w:pStyle w:val="Paragraphedeliste"/>
        <w:numPr>
          <w:ilvl w:val="0"/>
          <w:numId w:val="8"/>
        </w:numPr>
        <w:rPr>
          <w:rFonts w:ascii="Poppins Medium" w:eastAsia="Times New Roman" w:hAnsi="Poppins Medium" w:cs="Poppins Medium"/>
          <w:sz w:val="16"/>
          <w:szCs w:val="16"/>
          <w:lang w:eastAsia="fr-FR"/>
        </w:rPr>
      </w:pPr>
      <w:r w:rsidRPr="00517452">
        <w:rPr>
          <w:rFonts w:ascii="Poppins Medium" w:eastAsia="Times New Roman" w:hAnsi="Poppins Medium" w:cs="Poppins Medium"/>
          <w:sz w:val="16"/>
          <w:szCs w:val="16"/>
          <w:lang w:eastAsia="fr-FR"/>
        </w:rPr>
        <w:t>Mod</w:t>
      </w:r>
      <w:r>
        <w:rPr>
          <w:rFonts w:ascii="Poppins Medium" w:eastAsia="Times New Roman" w:hAnsi="Poppins Medium" w:cs="Poppins Medium"/>
          <w:sz w:val="16"/>
          <w:szCs w:val="16"/>
          <w:lang w:eastAsia="fr-FR"/>
        </w:rPr>
        <w:t>èle tableau des effectifs</w:t>
      </w:r>
    </w:p>
    <w:p w14:paraId="49037501" w14:textId="3229BB00" w:rsidR="003E5AD6" w:rsidRPr="007E66EC" w:rsidRDefault="00517452" w:rsidP="007E66EC">
      <w:pPr>
        <w:pStyle w:val="Paragraphedeliste"/>
        <w:numPr>
          <w:ilvl w:val="0"/>
          <w:numId w:val="8"/>
        </w:numPr>
        <w:rPr>
          <w:rFonts w:ascii="Poppins Medium" w:eastAsia="Times New Roman" w:hAnsi="Poppins Medium" w:cs="Poppins Medium"/>
          <w:sz w:val="16"/>
          <w:szCs w:val="16"/>
          <w:lang w:eastAsia="fr-FR"/>
        </w:rPr>
      </w:pPr>
      <w:r>
        <w:rPr>
          <w:rFonts w:ascii="Poppins Medium" w:eastAsia="Times New Roman" w:hAnsi="Poppins Medium" w:cs="Poppins Medium"/>
          <w:sz w:val="16"/>
          <w:szCs w:val="16"/>
          <w:lang w:eastAsia="fr-FR"/>
        </w:rPr>
        <w:t>Délibération tableau des effectifs</w:t>
      </w:r>
    </w:p>
    <w:sectPr w:rsidR="003E5AD6" w:rsidRPr="007E66EC" w:rsidSect="006F4401">
      <w:footerReference w:type="default" r:id="rId10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725319" w14:textId="77777777" w:rsidR="006F4401" w:rsidRDefault="006F4401" w:rsidP="00FA68DA">
      <w:pPr>
        <w:spacing w:after="0" w:line="240" w:lineRule="auto"/>
      </w:pPr>
      <w:r>
        <w:separator/>
      </w:r>
    </w:p>
  </w:endnote>
  <w:endnote w:type="continuationSeparator" w:id="0">
    <w:p w14:paraId="3F2A82E3" w14:textId="77777777" w:rsidR="006F4401" w:rsidRDefault="006F4401" w:rsidP="00FA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79B1E9" w14:textId="74389EF0" w:rsidR="005E222E" w:rsidRDefault="00C1473F" w:rsidP="00C1473F">
    <w:pPr>
      <w:pStyle w:val="Pieddepage"/>
      <w:rPr>
        <w:rFonts w:asciiTheme="majorHAnsi" w:eastAsiaTheme="majorEastAsia" w:hAnsiTheme="majorHAnsi" w:cstheme="majorBidi"/>
        <w:color w:val="4472C4" w:themeColor="accent1"/>
        <w:sz w:val="40"/>
        <w:szCs w:val="40"/>
      </w:rPr>
    </w:pPr>
    <w:r>
      <w:rPr>
        <w:rFonts w:eastAsiaTheme="minorEastAsia" w:cs="Times New Roman"/>
        <w:noProof/>
        <w:color w:val="C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E94724" wp14:editId="445522DF">
              <wp:simplePos x="0" y="0"/>
              <wp:positionH relativeFrom="margin">
                <wp:posOffset>0</wp:posOffset>
              </wp:positionH>
              <wp:positionV relativeFrom="paragraph">
                <wp:posOffset>-215900</wp:posOffset>
              </wp:positionV>
              <wp:extent cx="7704000" cy="144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4000" cy="14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4588DA" id="Rectangle 4" o:spid="_x0000_s1026" style="position:absolute;margin-left:0;margin-top:-17pt;width:606.6pt;height: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" fillcolor="#c00000" stroked="f" strokeweight="1pt">
              <w10:wrap anchorx="margin"/>
            </v:rect>
          </w:pict>
        </mc:Fallback>
      </mc:AlternateContent>
    </w:r>
    <w:r w:rsidR="005E222E" w:rsidRPr="005E222E">
      <w:rPr>
        <w:rFonts w:eastAsiaTheme="minorEastAsia" w:cs="Times New Roman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ABA4F6E" wp14:editId="4E85EF38">
              <wp:simplePos x="0" y="0"/>
              <wp:positionH relativeFrom="column">
                <wp:posOffset>82550</wp:posOffset>
              </wp:positionH>
              <wp:positionV relativeFrom="paragraph">
                <wp:posOffset>-191135</wp:posOffset>
              </wp:positionV>
              <wp:extent cx="6764400" cy="414000"/>
              <wp:effectExtent l="0" t="0" r="0" b="5715"/>
              <wp:wrapSquare wrapText="bothSides"/>
              <wp:docPr id="1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4400" cy="41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FDEE77" w14:textId="77777777" w:rsidR="00F95A2F" w:rsidRPr="004248CA" w:rsidRDefault="00F95A2F" w:rsidP="00F95A2F">
                          <w:pPr>
                            <w:pStyle w:val="Sansinterligne"/>
                            <w:jc w:val="center"/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4248CA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CENTRE DE GESTION DE LA FONCTION PUBLIQUE TERRITORIA</w:t>
                          </w: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L</w:t>
                          </w:r>
                          <w:r w:rsidRPr="004248CA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 xml:space="preserve">E DES PYRENEES ORIENTALES </w:t>
                          </w:r>
                        </w:p>
                        <w:p w14:paraId="31B21EA0" w14:textId="77777777" w:rsidR="00F95A2F" w:rsidRDefault="00F95A2F" w:rsidP="00F95A2F">
                          <w:pPr>
                            <w:pStyle w:val="Sansinterligne"/>
                            <w:jc w:val="center"/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4248CA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35 BOULEVARD SAINT ASSISCLE BATIMENT B – BP 901 66901 PERPIGNAN</w:t>
                          </w:r>
                        </w:p>
                        <w:p w14:paraId="194DC056" w14:textId="77777777" w:rsidR="00F95A2F" w:rsidRPr="004248CA" w:rsidRDefault="00F95A2F" w:rsidP="00F95A2F">
                          <w:pPr>
                            <w:pStyle w:val="Sansinterligne"/>
                            <w:jc w:val="center"/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Tél : 04 68 34 88 66   /   www.cdg66.fr</w:t>
                          </w:r>
                        </w:p>
                        <w:p w14:paraId="56D85F69" w14:textId="77777777" w:rsidR="00F95A2F" w:rsidRPr="004248CA" w:rsidRDefault="00F95A2F" w:rsidP="00F95A2F">
                          <w:pPr>
                            <w:pStyle w:val="Sansinterligne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525E298E" w14:textId="77777777" w:rsidR="00C1473F" w:rsidRPr="004248CA" w:rsidRDefault="00C1473F" w:rsidP="00C1473F">
                          <w:pPr>
                            <w:pStyle w:val="Sansinterligne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176CA846" w14:textId="2CA72ABC" w:rsidR="005E222E" w:rsidRDefault="005E222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A4F6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.5pt;margin-top:-15.05pt;width:532.65pt;height:3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" stroked="f">
              <v:textbox>
                <w:txbxContent>
                  <w:p w14:paraId="1DFDEE77" w14:textId="77777777" w:rsidR="00F95A2F" w:rsidRPr="004248CA" w:rsidRDefault="00F95A2F" w:rsidP="00F95A2F">
                    <w:pPr>
                      <w:pStyle w:val="Sansinterligne"/>
                      <w:jc w:val="center"/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4248CA">
                      <w:rPr>
                        <w:b/>
                        <w:bCs/>
                        <w:sz w:val="13"/>
                        <w:szCs w:val="13"/>
                      </w:rPr>
                      <w:t>CENTRE DE GESTION DE LA FONCTION PUBLIQUE TERRITORIA</w:t>
                    </w:r>
                    <w:r>
                      <w:rPr>
                        <w:b/>
                        <w:bCs/>
                        <w:sz w:val="13"/>
                        <w:szCs w:val="13"/>
                      </w:rPr>
                      <w:t>L</w:t>
                    </w:r>
                    <w:r w:rsidRPr="004248CA">
                      <w:rPr>
                        <w:b/>
                        <w:bCs/>
                        <w:sz w:val="13"/>
                        <w:szCs w:val="13"/>
                      </w:rPr>
                      <w:t xml:space="preserve">E DES PYRENEES ORIENTALES </w:t>
                    </w:r>
                  </w:p>
                  <w:p w14:paraId="31B21EA0" w14:textId="77777777" w:rsidR="00F95A2F" w:rsidRDefault="00F95A2F" w:rsidP="00F95A2F">
                    <w:pPr>
                      <w:pStyle w:val="Sansinterligne"/>
                      <w:jc w:val="center"/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4248CA">
                      <w:rPr>
                        <w:b/>
                        <w:bCs/>
                        <w:sz w:val="13"/>
                        <w:szCs w:val="13"/>
                      </w:rPr>
                      <w:t>35 BOULEVARD SAINT ASSISCLE BATIMENT B – BP 901 66901 PERPIGNAN</w:t>
                    </w:r>
                  </w:p>
                  <w:p w14:paraId="194DC056" w14:textId="77777777" w:rsidR="00F95A2F" w:rsidRPr="004248CA" w:rsidRDefault="00F95A2F" w:rsidP="00F95A2F">
                    <w:pPr>
                      <w:pStyle w:val="Sansinterligne"/>
                      <w:jc w:val="center"/>
                      <w:rPr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sz w:val="13"/>
                        <w:szCs w:val="13"/>
                      </w:rPr>
                      <w:t>Tél : 04 68 34 88 66   /   www.cdg66.fr</w:t>
                    </w:r>
                  </w:p>
                  <w:p w14:paraId="56D85F69" w14:textId="77777777" w:rsidR="00F95A2F" w:rsidRPr="004248CA" w:rsidRDefault="00F95A2F" w:rsidP="00F95A2F">
                    <w:pPr>
                      <w:pStyle w:val="Sansinterligne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</w:p>
                  <w:p w14:paraId="525E298E" w14:textId="77777777" w:rsidR="00C1473F" w:rsidRPr="004248CA" w:rsidRDefault="00C1473F" w:rsidP="00C1473F">
                    <w:pPr>
                      <w:pStyle w:val="Sansinterligne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</w:p>
                  <w:p w14:paraId="176CA846" w14:textId="2CA72ABC" w:rsidR="005E222E" w:rsidRDefault="005E222E"/>
                </w:txbxContent>
              </v:textbox>
              <w10:wrap type="square"/>
            </v:shape>
          </w:pict>
        </mc:Fallback>
      </mc:AlternateContent>
    </w:r>
    <w:sdt>
      <w:sdtPr>
        <w:rPr>
          <w:rFonts w:eastAsiaTheme="minorEastAsia" w:cstheme="minorHAnsi"/>
        </w:rPr>
        <w:id w:val="595213402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4472C4" w:themeColor="accent1"/>
          <w:sz w:val="40"/>
          <w:szCs w:val="40"/>
        </w:rPr>
      </w:sdtEndPr>
      <w:sdtContent>
        <w:r w:rsidRPr="00F95A2F">
          <w:rPr>
            <w:rFonts w:eastAsiaTheme="minorEastAsia" w:cstheme="minorHAnsi"/>
            <w:b/>
            <w:bCs/>
            <w:sz w:val="18"/>
            <w:szCs w:val="18"/>
          </w:rPr>
          <w:t>Page</w:t>
        </w:r>
        <w:r w:rsidRPr="00F95A2F">
          <w:rPr>
            <w:rFonts w:eastAsiaTheme="minorEastAsia" w:cstheme="minorHAnsi"/>
          </w:rPr>
          <w:t xml:space="preserve"> </w:t>
        </w:r>
        <w:r w:rsidR="005E222E" w:rsidRPr="00F95A2F">
          <w:rPr>
            <w:rFonts w:eastAsiaTheme="minorEastAsia" w:cstheme="minorHAnsi"/>
            <w:b/>
            <w:bCs/>
            <w:sz w:val="18"/>
            <w:szCs w:val="18"/>
          </w:rPr>
          <w:fldChar w:fldCharType="begin"/>
        </w:r>
        <w:r w:rsidR="005E222E" w:rsidRPr="00F95A2F">
          <w:rPr>
            <w:rFonts w:cstheme="minorHAnsi"/>
            <w:b/>
            <w:bCs/>
            <w:sz w:val="18"/>
            <w:szCs w:val="18"/>
          </w:rPr>
          <w:instrText>PAGE   \* MERGEFORMAT</w:instrText>
        </w:r>
        <w:r w:rsidR="005E222E" w:rsidRPr="00F95A2F">
          <w:rPr>
            <w:rFonts w:eastAsiaTheme="minorEastAsia" w:cstheme="minorHAnsi"/>
            <w:b/>
            <w:bCs/>
            <w:sz w:val="18"/>
            <w:szCs w:val="18"/>
          </w:rPr>
          <w:fldChar w:fldCharType="separate"/>
        </w:r>
        <w:r w:rsidR="005E222E" w:rsidRPr="00F95A2F">
          <w:rPr>
            <w:rFonts w:eastAsiaTheme="majorEastAsia" w:cstheme="minorHAnsi"/>
            <w:b/>
            <w:bCs/>
            <w:sz w:val="18"/>
            <w:szCs w:val="18"/>
          </w:rPr>
          <w:t>2</w:t>
        </w:r>
        <w:r w:rsidR="005E222E" w:rsidRPr="00F95A2F">
          <w:rPr>
            <w:rFonts w:eastAsiaTheme="majorEastAsia" w:cstheme="minorHAnsi"/>
            <w:b/>
            <w:bCs/>
            <w:sz w:val="18"/>
            <w:szCs w:val="18"/>
          </w:rPr>
          <w:fldChar w:fldCharType="end"/>
        </w:r>
        <w:r w:rsidRPr="00F95A2F">
          <w:rPr>
            <w:rFonts w:eastAsiaTheme="majorEastAsia" w:cstheme="minorHAnsi"/>
            <w:b/>
            <w:bCs/>
            <w:sz w:val="18"/>
            <w:szCs w:val="18"/>
          </w:rPr>
          <w:t>/</w:t>
        </w:r>
        <w:r w:rsidR="0050275F">
          <w:rPr>
            <w:rFonts w:eastAsiaTheme="majorEastAsia" w:cstheme="minorHAnsi"/>
            <w:b/>
            <w:bCs/>
            <w:sz w:val="18"/>
            <w:szCs w:val="18"/>
          </w:rPr>
          <w:t>2</w:t>
        </w:r>
      </w:sdtContent>
    </w:sdt>
  </w:p>
  <w:p w14:paraId="30999F78" w14:textId="289E19FC" w:rsidR="00C54306" w:rsidRDefault="00C543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6F9764" w14:textId="77777777" w:rsidR="006F4401" w:rsidRDefault="006F4401" w:rsidP="00FA68DA">
      <w:pPr>
        <w:spacing w:after="0" w:line="240" w:lineRule="auto"/>
      </w:pPr>
      <w:r>
        <w:separator/>
      </w:r>
    </w:p>
  </w:footnote>
  <w:footnote w:type="continuationSeparator" w:id="0">
    <w:p w14:paraId="140A32F5" w14:textId="77777777" w:rsidR="006F4401" w:rsidRDefault="006F4401" w:rsidP="00FA6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B0532E"/>
    <w:multiLevelType w:val="hybridMultilevel"/>
    <w:tmpl w:val="2CD2FE18"/>
    <w:lvl w:ilvl="0" w:tplc="E36C602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74D31"/>
    <w:multiLevelType w:val="hybridMultilevel"/>
    <w:tmpl w:val="466E372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A31558"/>
    <w:multiLevelType w:val="hybridMultilevel"/>
    <w:tmpl w:val="D304C91E"/>
    <w:lvl w:ilvl="0" w:tplc="0D70C8A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73D4F"/>
    <w:multiLevelType w:val="hybridMultilevel"/>
    <w:tmpl w:val="6AA0EA0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7114EB"/>
    <w:multiLevelType w:val="multilevel"/>
    <w:tmpl w:val="4898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5A7811"/>
    <w:multiLevelType w:val="multilevel"/>
    <w:tmpl w:val="0FF0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DB3FE8"/>
    <w:multiLevelType w:val="multilevel"/>
    <w:tmpl w:val="DDF0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324E7A"/>
    <w:multiLevelType w:val="multilevel"/>
    <w:tmpl w:val="A300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3027441">
    <w:abstractNumId w:val="6"/>
  </w:num>
  <w:num w:numId="2" w16cid:durableId="427624845">
    <w:abstractNumId w:val="7"/>
  </w:num>
  <w:num w:numId="3" w16cid:durableId="349374789">
    <w:abstractNumId w:val="5"/>
  </w:num>
  <w:num w:numId="4" w16cid:durableId="2065912306">
    <w:abstractNumId w:val="4"/>
  </w:num>
  <w:num w:numId="5" w16cid:durableId="2096322746">
    <w:abstractNumId w:val="0"/>
  </w:num>
  <w:num w:numId="6" w16cid:durableId="673069196">
    <w:abstractNumId w:val="3"/>
  </w:num>
  <w:num w:numId="7" w16cid:durableId="398134820">
    <w:abstractNumId w:val="1"/>
  </w:num>
  <w:num w:numId="8" w16cid:durableId="1887256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DC"/>
    <w:rsid w:val="000B71F4"/>
    <w:rsid w:val="00130B3A"/>
    <w:rsid w:val="001644E2"/>
    <w:rsid w:val="00181C7D"/>
    <w:rsid w:val="0019003E"/>
    <w:rsid w:val="00190755"/>
    <w:rsid w:val="001C598B"/>
    <w:rsid w:val="001D6FBB"/>
    <w:rsid w:val="002248D2"/>
    <w:rsid w:val="00304AA4"/>
    <w:rsid w:val="00334BD9"/>
    <w:rsid w:val="003E5AD6"/>
    <w:rsid w:val="0050275F"/>
    <w:rsid w:val="00517452"/>
    <w:rsid w:val="005E222E"/>
    <w:rsid w:val="0063390D"/>
    <w:rsid w:val="006C4962"/>
    <w:rsid w:val="006F4401"/>
    <w:rsid w:val="007E66EC"/>
    <w:rsid w:val="007F22AF"/>
    <w:rsid w:val="00853E48"/>
    <w:rsid w:val="00863521"/>
    <w:rsid w:val="008A7EF2"/>
    <w:rsid w:val="008D6EAD"/>
    <w:rsid w:val="008F4566"/>
    <w:rsid w:val="009120C7"/>
    <w:rsid w:val="0095450E"/>
    <w:rsid w:val="00AF699C"/>
    <w:rsid w:val="00C1473F"/>
    <w:rsid w:val="00C54306"/>
    <w:rsid w:val="00C96EC8"/>
    <w:rsid w:val="00CF7E06"/>
    <w:rsid w:val="00D055B0"/>
    <w:rsid w:val="00D2286A"/>
    <w:rsid w:val="00D671D9"/>
    <w:rsid w:val="00DD4E22"/>
    <w:rsid w:val="00DF12A2"/>
    <w:rsid w:val="00E430DC"/>
    <w:rsid w:val="00F36E6B"/>
    <w:rsid w:val="00F55240"/>
    <w:rsid w:val="00F67EBF"/>
    <w:rsid w:val="00F73C6D"/>
    <w:rsid w:val="00F95A2F"/>
    <w:rsid w:val="00FA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1EBB6"/>
  <w15:chartTrackingRefBased/>
  <w15:docId w15:val="{D1FFE461-3B54-46CD-A1B5-68F48645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339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339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8A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A68D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68DA"/>
  </w:style>
  <w:style w:type="paragraph" w:styleId="Pieddepage">
    <w:name w:val="footer"/>
    <w:basedOn w:val="Normal"/>
    <w:link w:val="PieddepageCar"/>
    <w:uiPriority w:val="99"/>
    <w:unhideWhenUsed/>
    <w:rsid w:val="00F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68DA"/>
  </w:style>
  <w:style w:type="paragraph" w:styleId="Sansinterligne">
    <w:name w:val="No Spacing"/>
    <w:uiPriority w:val="1"/>
    <w:qFormat/>
    <w:rsid w:val="00C1473F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DF12A2"/>
    <w:rPr>
      <w:color w:val="666666"/>
    </w:rPr>
  </w:style>
  <w:style w:type="table" w:styleId="Grilledutableau">
    <w:name w:val="Table Grid"/>
    <w:basedOn w:val="TableauNormal"/>
    <w:uiPriority w:val="39"/>
    <w:rsid w:val="001D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224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1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671FD-38E0-486B-97B2-5252F6AA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Lecocq</dc:creator>
  <cp:keywords/>
  <dc:description/>
  <cp:lastModifiedBy>Julien SAGELOLY</cp:lastModifiedBy>
  <cp:revision>21</cp:revision>
  <cp:lastPrinted>2024-02-28T15:11:00Z</cp:lastPrinted>
  <dcterms:created xsi:type="dcterms:W3CDTF">2023-03-31T14:27:00Z</dcterms:created>
  <dcterms:modified xsi:type="dcterms:W3CDTF">2024-02-28T15:11:00Z</dcterms:modified>
</cp:coreProperties>
</file>