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C503" w14:textId="055609BB" w:rsidR="00D91DCD" w:rsidRPr="00D91DCD" w:rsidRDefault="00D91DCD" w:rsidP="00D91DCD">
      <w:pPr>
        <w:pStyle w:val="Corpsdetexte"/>
        <w:jc w:val="center"/>
        <w:rPr>
          <w:rFonts w:ascii="Calibri" w:hAnsi="Calibri"/>
          <w:b/>
          <w:sz w:val="22"/>
          <w:szCs w:val="22"/>
        </w:rPr>
      </w:pPr>
      <w:r w:rsidRPr="00D91DCD">
        <w:rPr>
          <w:rFonts w:ascii="Calibri" w:hAnsi="Calibri"/>
          <w:b/>
          <w:bCs/>
          <w:sz w:val="22"/>
          <w:szCs w:val="22"/>
        </w:rPr>
        <w:t>DÉLIBÉRATION PORTANT ADHÉSION AU SERVICE DE RECUEIL DES SIGNALEMENTS PROPOSÉ PAR LE C</w:t>
      </w:r>
      <w:r w:rsidR="00D92523">
        <w:rPr>
          <w:rFonts w:ascii="Calibri" w:hAnsi="Calibri"/>
          <w:b/>
          <w:bCs/>
          <w:sz w:val="22"/>
          <w:szCs w:val="22"/>
        </w:rPr>
        <w:t xml:space="preserve">ENTRE </w:t>
      </w:r>
      <w:r w:rsidRPr="00D91DCD">
        <w:rPr>
          <w:rFonts w:ascii="Calibri" w:hAnsi="Calibri"/>
          <w:b/>
          <w:bCs/>
          <w:sz w:val="22"/>
          <w:szCs w:val="22"/>
        </w:rPr>
        <w:t>D</w:t>
      </w:r>
      <w:r w:rsidR="00D92523">
        <w:rPr>
          <w:rFonts w:ascii="Calibri" w:hAnsi="Calibri"/>
          <w:b/>
          <w:bCs/>
          <w:sz w:val="22"/>
          <w:szCs w:val="22"/>
        </w:rPr>
        <w:t xml:space="preserve">E </w:t>
      </w:r>
      <w:r w:rsidRPr="00D91DCD">
        <w:rPr>
          <w:rFonts w:ascii="Calibri" w:hAnsi="Calibri"/>
          <w:b/>
          <w:bCs/>
          <w:sz w:val="22"/>
          <w:szCs w:val="22"/>
        </w:rPr>
        <w:t>G</w:t>
      </w:r>
      <w:r w:rsidR="00D92523">
        <w:rPr>
          <w:rFonts w:ascii="Calibri" w:hAnsi="Calibri"/>
          <w:b/>
          <w:bCs/>
          <w:sz w:val="22"/>
          <w:szCs w:val="22"/>
        </w:rPr>
        <w:t>ESTION DE LA FONCTION PUBLIQUE TERRITORIALE DES PYRENEES-ORIENTALES (CDG</w:t>
      </w:r>
      <w:r w:rsidRPr="00D91DCD">
        <w:rPr>
          <w:rFonts w:ascii="Calibri" w:hAnsi="Calibri"/>
          <w:b/>
          <w:bCs/>
          <w:sz w:val="22"/>
          <w:szCs w:val="22"/>
        </w:rPr>
        <w:t>66</w:t>
      </w:r>
      <w:r w:rsidR="00D92523">
        <w:rPr>
          <w:rFonts w:ascii="Calibri" w:hAnsi="Calibri"/>
          <w:b/>
          <w:bCs/>
          <w:sz w:val="22"/>
          <w:szCs w:val="22"/>
        </w:rPr>
        <w:t>)</w:t>
      </w:r>
    </w:p>
    <w:p w14:paraId="16DE2D49" w14:textId="1D8D0558" w:rsidR="009B28EF" w:rsidRPr="0032002F" w:rsidRDefault="009B28EF" w:rsidP="009B28EF">
      <w:pPr>
        <w:pStyle w:val="Corpsdetexte"/>
        <w:jc w:val="center"/>
        <w:rPr>
          <w:rFonts w:ascii="Calibri" w:hAnsi="Calibri" w:cs="Arial"/>
          <w:b/>
          <w:sz w:val="22"/>
          <w:szCs w:val="22"/>
        </w:rPr>
      </w:pPr>
    </w:p>
    <w:p w14:paraId="07EFA2E9" w14:textId="77777777" w:rsidR="009B28EF" w:rsidRPr="0032002F" w:rsidRDefault="009B28EF" w:rsidP="009B28EF">
      <w:pPr>
        <w:jc w:val="both"/>
        <w:rPr>
          <w:rFonts w:ascii="Calibri" w:hAnsi="Calibri"/>
          <w:sz w:val="22"/>
          <w:szCs w:val="22"/>
        </w:rPr>
      </w:pPr>
    </w:p>
    <w:p w14:paraId="0F497653" w14:textId="77777777" w:rsidR="009B28EF" w:rsidRPr="0032002F" w:rsidRDefault="00DD05B7" w:rsidP="009B28EF">
      <w:pPr>
        <w:jc w:val="both"/>
        <w:outlineLvl w:val="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 xml:space="preserve">L’assemblée délibérante (Conseil Municipal, Conseil de Communauté, Comité </w:t>
      </w:r>
      <w:proofErr w:type="gramStart"/>
      <w:r w:rsidRPr="0032002F">
        <w:rPr>
          <w:rFonts w:ascii="Calibri" w:hAnsi="Calibri"/>
          <w:sz w:val="22"/>
          <w:szCs w:val="22"/>
        </w:rPr>
        <w:t>Syndical,…</w:t>
      </w:r>
      <w:proofErr w:type="gramEnd"/>
      <w:r w:rsidRPr="0032002F">
        <w:rPr>
          <w:rFonts w:ascii="Calibri" w:hAnsi="Calibri"/>
          <w:sz w:val="22"/>
          <w:szCs w:val="22"/>
        </w:rPr>
        <w:t>)</w:t>
      </w:r>
      <w:r w:rsidR="009B28EF" w:rsidRPr="0032002F">
        <w:rPr>
          <w:rFonts w:ascii="Calibri" w:hAnsi="Calibri"/>
          <w:sz w:val="22"/>
          <w:szCs w:val="22"/>
        </w:rPr>
        <w:t> ;</w:t>
      </w:r>
    </w:p>
    <w:p w14:paraId="104D120A" w14:textId="77777777" w:rsidR="009B28EF" w:rsidRPr="0032002F" w:rsidRDefault="009B28EF" w:rsidP="009B28EF">
      <w:pPr>
        <w:jc w:val="both"/>
        <w:rPr>
          <w:rFonts w:ascii="Calibri" w:hAnsi="Calibri"/>
          <w:sz w:val="22"/>
          <w:szCs w:val="22"/>
        </w:rPr>
      </w:pPr>
    </w:p>
    <w:p w14:paraId="48C309DD" w14:textId="0432E477" w:rsidR="00FE546F" w:rsidRDefault="00FE546F" w:rsidP="00FE546F">
      <w:pPr>
        <w:jc w:val="both"/>
        <w:rPr>
          <w:rFonts w:ascii="Calibri" w:hAnsi="Calibri"/>
          <w:sz w:val="22"/>
          <w:szCs w:val="22"/>
        </w:rPr>
      </w:pPr>
      <w:r w:rsidRPr="00FE546F">
        <w:rPr>
          <w:rFonts w:ascii="Calibri" w:hAnsi="Calibri"/>
          <w:b/>
          <w:bCs/>
          <w:sz w:val="22"/>
          <w:szCs w:val="22"/>
        </w:rPr>
        <w:t>Vu</w:t>
      </w:r>
      <w:r w:rsidRPr="00FE546F">
        <w:rPr>
          <w:rFonts w:ascii="Calibri" w:hAnsi="Calibri"/>
          <w:sz w:val="22"/>
          <w:szCs w:val="22"/>
        </w:rPr>
        <w:t xml:space="preserve"> le code général des collectivités territoriales ;</w:t>
      </w:r>
      <w:r>
        <w:rPr>
          <w:rFonts w:ascii="Calibri" w:hAnsi="Calibri"/>
          <w:sz w:val="22"/>
          <w:szCs w:val="22"/>
        </w:rPr>
        <w:t xml:space="preserve"> </w:t>
      </w:r>
    </w:p>
    <w:p w14:paraId="05907B30" w14:textId="64AFD674" w:rsidR="00FE546F" w:rsidRDefault="00FE546F" w:rsidP="00FE546F">
      <w:pPr>
        <w:jc w:val="both"/>
        <w:rPr>
          <w:rFonts w:ascii="Calibri" w:hAnsi="Calibri"/>
          <w:sz w:val="22"/>
          <w:szCs w:val="22"/>
        </w:rPr>
      </w:pPr>
      <w:r w:rsidRPr="00FE546F">
        <w:rPr>
          <w:rFonts w:ascii="Calibri" w:hAnsi="Calibri"/>
          <w:b/>
          <w:bCs/>
          <w:sz w:val="22"/>
          <w:szCs w:val="22"/>
        </w:rPr>
        <w:t xml:space="preserve">Vu </w:t>
      </w:r>
      <w:r w:rsidRPr="00FE546F">
        <w:rPr>
          <w:rFonts w:ascii="Calibri" w:hAnsi="Calibri"/>
          <w:sz w:val="22"/>
          <w:szCs w:val="22"/>
        </w:rPr>
        <w:t>le code général de la fonction publique et notamment ses articles L. 452-43, L. 135-6 et R. 135-1 à R. 135-10 relatifs à la procédure de recueil des signalements exigée des employeurs publics ;</w:t>
      </w:r>
    </w:p>
    <w:p w14:paraId="03270320" w14:textId="77777777" w:rsidR="009118B4" w:rsidRDefault="009118B4" w:rsidP="009118B4">
      <w:pPr>
        <w:jc w:val="both"/>
        <w:rPr>
          <w:rFonts w:ascii="Calibri" w:hAnsi="Calibri"/>
          <w:sz w:val="22"/>
          <w:szCs w:val="22"/>
        </w:rPr>
      </w:pPr>
      <w:r w:rsidRPr="00FA5EF3">
        <w:rPr>
          <w:rFonts w:ascii="Calibri" w:hAnsi="Calibri"/>
          <w:b/>
          <w:bCs/>
          <w:sz w:val="22"/>
          <w:szCs w:val="22"/>
        </w:rPr>
        <w:t>Vu</w:t>
      </w:r>
      <w:r w:rsidRPr="00FA5EF3">
        <w:rPr>
          <w:rFonts w:ascii="Calibri" w:hAnsi="Calibri"/>
          <w:sz w:val="22"/>
          <w:szCs w:val="22"/>
        </w:rPr>
        <w:t xml:space="preserve"> le décret n° 85-643 du 26 juin 1985 relatif aux Centres de gestion, pris pour l’application de la loi </w:t>
      </w:r>
      <w:r>
        <w:rPr>
          <w:rFonts w:ascii="Calibri" w:hAnsi="Calibri"/>
          <w:sz w:val="22"/>
          <w:szCs w:val="22"/>
        </w:rPr>
        <w:br/>
      </w:r>
      <w:r w:rsidRPr="00FA5EF3">
        <w:rPr>
          <w:rFonts w:ascii="Calibri" w:hAnsi="Calibri"/>
          <w:sz w:val="22"/>
          <w:szCs w:val="22"/>
        </w:rPr>
        <w:t>n° 84-53 du 26 janvier 1984 modifiée portant dispositions statutaires relative à la fonction publique territoriale ;</w:t>
      </w:r>
    </w:p>
    <w:p w14:paraId="0AAF9608" w14:textId="0324A802" w:rsidR="009118B4" w:rsidRDefault="009118B4" w:rsidP="009118B4">
      <w:pPr>
        <w:jc w:val="both"/>
        <w:rPr>
          <w:rFonts w:ascii="Calibri" w:hAnsi="Calibri"/>
          <w:sz w:val="22"/>
          <w:szCs w:val="22"/>
        </w:rPr>
      </w:pPr>
      <w:r w:rsidRPr="00FA5EF3">
        <w:rPr>
          <w:rFonts w:ascii="Calibri" w:hAnsi="Calibri"/>
          <w:b/>
          <w:bCs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la délibération n° 314-25112025 par laquelle le conseil d’administration du centre de gestion de la fonction publique territoriale des Pyrénées-Orientales (CDG66) a m</w:t>
      </w:r>
      <w:r w:rsidRPr="009118B4">
        <w:rPr>
          <w:rFonts w:ascii="Calibri" w:hAnsi="Calibri"/>
          <w:sz w:val="22"/>
          <w:szCs w:val="22"/>
        </w:rPr>
        <w:t xml:space="preserve">is en place un dispositif de recueil et de primo-traitement des signalements des actes de violence, de discrimination, de harcèlement ou d’agissement sexistes au profit des communes et établissements publics affiliés au </w:t>
      </w:r>
      <w:r>
        <w:rPr>
          <w:rFonts w:ascii="Calibri" w:hAnsi="Calibri"/>
          <w:sz w:val="22"/>
          <w:szCs w:val="22"/>
        </w:rPr>
        <w:t>centre de gestion ;</w:t>
      </w:r>
    </w:p>
    <w:p w14:paraId="0D1B5541" w14:textId="77777777" w:rsidR="009118B4" w:rsidRPr="00C01069" w:rsidRDefault="009118B4" w:rsidP="009118B4">
      <w:pPr>
        <w:jc w:val="both"/>
        <w:rPr>
          <w:rFonts w:ascii="Calibri" w:hAnsi="Calibri"/>
          <w:sz w:val="22"/>
          <w:szCs w:val="22"/>
        </w:rPr>
      </w:pPr>
      <w:r w:rsidRPr="00C01069">
        <w:rPr>
          <w:rFonts w:ascii="Calibri" w:hAnsi="Calibri"/>
          <w:b/>
          <w:bCs/>
          <w:sz w:val="22"/>
          <w:szCs w:val="22"/>
        </w:rPr>
        <w:t xml:space="preserve">Vu </w:t>
      </w:r>
      <w:r w:rsidRPr="00C01069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e projet</w:t>
      </w:r>
      <w:r w:rsidRPr="00C01069">
        <w:rPr>
          <w:rFonts w:ascii="Calibri" w:hAnsi="Calibri"/>
          <w:sz w:val="22"/>
          <w:szCs w:val="22"/>
        </w:rPr>
        <w:t xml:space="preserve"> de convention annexé à la présente délibération ;</w:t>
      </w:r>
    </w:p>
    <w:p w14:paraId="355A2962" w14:textId="78B8105B" w:rsidR="00D92523" w:rsidRPr="00FE546F" w:rsidRDefault="00D92523" w:rsidP="00FE546F">
      <w:pPr>
        <w:jc w:val="both"/>
        <w:rPr>
          <w:rFonts w:ascii="Calibri" w:hAnsi="Calibri"/>
          <w:sz w:val="22"/>
          <w:szCs w:val="22"/>
        </w:rPr>
      </w:pPr>
      <w:r w:rsidRPr="000B34CD">
        <w:rPr>
          <w:rFonts w:ascii="Calibri" w:hAnsi="Calibri"/>
          <w:b/>
          <w:bCs/>
          <w:sz w:val="22"/>
          <w:szCs w:val="22"/>
        </w:rPr>
        <w:t xml:space="preserve">Vu </w:t>
      </w:r>
      <w:r>
        <w:rPr>
          <w:rFonts w:ascii="Calibri" w:hAnsi="Calibri"/>
          <w:sz w:val="22"/>
          <w:szCs w:val="22"/>
        </w:rPr>
        <w:t>l’avis du comité social territorial en date du XXX.</w:t>
      </w:r>
    </w:p>
    <w:p w14:paraId="250DD2C5" w14:textId="77777777" w:rsidR="00FE546F" w:rsidRDefault="00FE546F" w:rsidP="00FE546F">
      <w:pPr>
        <w:jc w:val="both"/>
        <w:rPr>
          <w:rFonts w:ascii="Calibri" w:hAnsi="Calibri"/>
          <w:sz w:val="22"/>
          <w:szCs w:val="22"/>
        </w:rPr>
      </w:pPr>
    </w:p>
    <w:p w14:paraId="12D29BEF" w14:textId="4C01591F" w:rsidR="00FE546F" w:rsidRDefault="00FE546F" w:rsidP="000B34CD">
      <w:pPr>
        <w:jc w:val="both"/>
        <w:rPr>
          <w:rFonts w:ascii="Calibri" w:hAnsi="Calibri"/>
          <w:sz w:val="22"/>
          <w:szCs w:val="22"/>
        </w:rPr>
      </w:pPr>
      <w:r w:rsidRPr="00FE546F">
        <w:rPr>
          <w:rFonts w:ascii="Calibri" w:hAnsi="Calibri"/>
          <w:b/>
          <w:bCs/>
          <w:sz w:val="22"/>
          <w:szCs w:val="22"/>
        </w:rPr>
        <w:t>Considérant</w:t>
      </w:r>
      <w:r w:rsidRPr="00FE546F">
        <w:rPr>
          <w:rFonts w:ascii="Calibri" w:hAnsi="Calibri"/>
          <w:sz w:val="22"/>
          <w:szCs w:val="22"/>
        </w:rPr>
        <w:t xml:space="preserve"> que l’article L. 135-6 du code général de la fonction publique impose aux employeurs publics de mettre en place un dispositif destiné à recueillir les signalements des agents s’estimant témoins ou victimes d’atteintes à leur intégrité physique, de violences, de discriminations, de harcèlement moral ou sexuel, d’agissements sexistes, de menaces ou de tout autre acte d’intimidation, ainsi qu</w:t>
      </w:r>
      <w:r w:rsidR="00D92523">
        <w:rPr>
          <w:rFonts w:ascii="Calibri" w:hAnsi="Calibri"/>
          <w:sz w:val="22"/>
          <w:szCs w:val="22"/>
        </w:rPr>
        <w:t>’à</w:t>
      </w:r>
      <w:r w:rsidRPr="00FE546F">
        <w:rPr>
          <w:rFonts w:ascii="Calibri" w:hAnsi="Calibri"/>
          <w:sz w:val="22"/>
          <w:szCs w:val="22"/>
        </w:rPr>
        <w:t xml:space="preserve"> les orienter vers les autorités compétentes en matière d’accompagnement ;</w:t>
      </w:r>
    </w:p>
    <w:p w14:paraId="483B28BE" w14:textId="0AAD98BC" w:rsidR="00D92523" w:rsidRDefault="00D92523" w:rsidP="000B34CD">
      <w:pPr>
        <w:jc w:val="both"/>
        <w:rPr>
          <w:rFonts w:ascii="Calibri" w:hAnsi="Calibri"/>
          <w:sz w:val="22"/>
          <w:szCs w:val="22"/>
        </w:rPr>
      </w:pPr>
      <w:r w:rsidRPr="000B34CD">
        <w:rPr>
          <w:rFonts w:ascii="Calibri" w:hAnsi="Calibri"/>
          <w:b/>
          <w:bCs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que le centre de gestion propose depuis le 1</w:t>
      </w:r>
      <w:r w:rsidRPr="000B34CD">
        <w:rPr>
          <w:rFonts w:ascii="Calibri" w:hAnsi="Calibri"/>
          <w:sz w:val="22"/>
          <w:szCs w:val="22"/>
          <w:vertAlign w:val="superscript"/>
        </w:rPr>
        <w:t>er</w:t>
      </w:r>
      <w:r>
        <w:rPr>
          <w:rFonts w:ascii="Calibri" w:hAnsi="Calibri"/>
          <w:sz w:val="22"/>
          <w:szCs w:val="22"/>
        </w:rPr>
        <w:t xml:space="preserve"> janvier 2026 aux communes et établissements publics qui lui sont affiliés d’adhérer à un dispositif offrant à leurs agents la possibilité d’effectuer de tels signalement</w:t>
      </w:r>
      <w:r w:rsidR="001B602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, lesquels seront traités de manière neutre, confidentielle et professionnelle</w:t>
      </w:r>
      <w:r w:rsidR="004E16B5">
        <w:rPr>
          <w:rFonts w:ascii="Calibri" w:hAnsi="Calibri"/>
          <w:sz w:val="22"/>
          <w:szCs w:val="22"/>
        </w:rPr>
        <w:t> ;</w:t>
      </w:r>
      <w:r>
        <w:rPr>
          <w:rFonts w:ascii="Calibri" w:hAnsi="Calibri"/>
          <w:sz w:val="22"/>
          <w:szCs w:val="22"/>
        </w:rPr>
        <w:t xml:space="preserve"> </w:t>
      </w:r>
    </w:p>
    <w:p w14:paraId="390A123B" w14:textId="10CF7F05" w:rsidR="004E16B5" w:rsidRDefault="004E16B5" w:rsidP="004E16B5">
      <w:pPr>
        <w:jc w:val="both"/>
        <w:rPr>
          <w:rFonts w:ascii="Calibri" w:hAnsi="Calibri"/>
          <w:sz w:val="22"/>
          <w:szCs w:val="22"/>
        </w:rPr>
      </w:pPr>
      <w:r w:rsidRPr="00EE0CC2">
        <w:rPr>
          <w:rFonts w:ascii="Calibri" w:hAnsi="Calibri"/>
          <w:b/>
          <w:bCs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que l’adhésion à ce dispositif, bien qu’elle n’engendre aucun surcoût pour la collectivité, nécessite la conclusion préalable d’une convention ;</w:t>
      </w:r>
    </w:p>
    <w:p w14:paraId="4F80C883" w14:textId="12C527C7" w:rsidR="00DC4DFF" w:rsidRDefault="00DC4DFF" w:rsidP="00DC4DFF">
      <w:pPr>
        <w:jc w:val="both"/>
        <w:rPr>
          <w:rFonts w:ascii="Calibri" w:hAnsi="Calibri"/>
          <w:sz w:val="22"/>
          <w:szCs w:val="22"/>
        </w:rPr>
      </w:pPr>
      <w:r w:rsidRPr="002871E0">
        <w:rPr>
          <w:rFonts w:ascii="Calibri" w:hAnsi="Calibri"/>
          <w:b/>
          <w:bCs/>
          <w:sz w:val="22"/>
          <w:szCs w:val="22"/>
        </w:rPr>
        <w:t xml:space="preserve">Considérant </w:t>
      </w:r>
      <w:r w:rsidRPr="00EF53F9">
        <w:rPr>
          <w:rFonts w:ascii="Calibri" w:hAnsi="Calibri"/>
          <w:sz w:val="22"/>
          <w:szCs w:val="22"/>
        </w:rPr>
        <w:t>qu’il</w:t>
      </w:r>
      <w:r w:rsidRPr="002871E0">
        <w:rPr>
          <w:rFonts w:ascii="Calibri" w:hAnsi="Calibri"/>
          <w:sz w:val="22"/>
          <w:szCs w:val="22"/>
        </w:rPr>
        <w:t xml:space="preserve"> convient </w:t>
      </w:r>
      <w:r>
        <w:rPr>
          <w:rFonts w:ascii="Calibri" w:hAnsi="Calibri"/>
          <w:sz w:val="22"/>
          <w:szCs w:val="22"/>
        </w:rPr>
        <w:t xml:space="preserve">donc </w:t>
      </w:r>
      <w:r w:rsidRPr="002871E0">
        <w:rPr>
          <w:rFonts w:ascii="Calibri" w:hAnsi="Calibri"/>
          <w:sz w:val="22"/>
          <w:szCs w:val="22"/>
        </w:rPr>
        <w:t xml:space="preserve">d’habiliter </w:t>
      </w:r>
      <w:r w:rsidRPr="00EA31AE">
        <w:rPr>
          <w:rFonts w:ascii="Calibri" w:hAnsi="Calibri"/>
          <w:sz w:val="22"/>
          <w:szCs w:val="22"/>
        </w:rPr>
        <w:t>le ou la Maire/le Président/la Présidente</w:t>
      </w:r>
      <w:r w:rsidRPr="002871E0">
        <w:rPr>
          <w:rFonts w:ascii="Calibri" w:hAnsi="Calibri"/>
          <w:sz w:val="22"/>
          <w:szCs w:val="22"/>
        </w:rPr>
        <w:t xml:space="preserve"> afin de lui permettre de conventionner avec le CDG</w:t>
      </w:r>
      <w:r>
        <w:rPr>
          <w:rFonts w:ascii="Calibri" w:hAnsi="Calibri"/>
          <w:sz w:val="22"/>
          <w:szCs w:val="22"/>
        </w:rPr>
        <w:t>66</w:t>
      </w:r>
      <w:r w:rsidRPr="002871E0">
        <w:rPr>
          <w:rFonts w:ascii="Calibri" w:hAnsi="Calibri"/>
          <w:sz w:val="22"/>
          <w:szCs w:val="22"/>
        </w:rPr>
        <w:t xml:space="preserve"> en vue de </w:t>
      </w:r>
      <w:r>
        <w:rPr>
          <w:rFonts w:ascii="Calibri" w:hAnsi="Calibri"/>
          <w:sz w:val="22"/>
          <w:szCs w:val="22"/>
        </w:rPr>
        <w:t>mettre en place ce dispositif au profit des agents de la collectivité/l’établissement ;</w:t>
      </w:r>
    </w:p>
    <w:p w14:paraId="0C60E9CA" w14:textId="77777777" w:rsidR="00DC4DFF" w:rsidRDefault="00DC4DFF" w:rsidP="000B34CD">
      <w:pPr>
        <w:jc w:val="both"/>
        <w:rPr>
          <w:rFonts w:ascii="Calibri" w:hAnsi="Calibri"/>
          <w:b/>
          <w:sz w:val="22"/>
          <w:szCs w:val="22"/>
        </w:rPr>
      </w:pPr>
    </w:p>
    <w:p w14:paraId="43088604" w14:textId="2C7B2C58" w:rsidR="004E16B5" w:rsidRPr="00FE546F" w:rsidRDefault="00DC4DFF" w:rsidP="000B34CD">
      <w:pPr>
        <w:jc w:val="both"/>
        <w:rPr>
          <w:rFonts w:ascii="Calibri" w:hAnsi="Calibri"/>
          <w:sz w:val="22"/>
          <w:szCs w:val="22"/>
        </w:rPr>
      </w:pPr>
      <w:r w:rsidRPr="00FA5EF3">
        <w:rPr>
          <w:rFonts w:ascii="Calibri" w:hAnsi="Calibri"/>
          <w:b/>
          <w:sz w:val="22"/>
          <w:szCs w:val="22"/>
        </w:rPr>
        <w:t>Après en avoir délibéré,</w:t>
      </w:r>
    </w:p>
    <w:p w14:paraId="7B1E4319" w14:textId="77777777" w:rsidR="009B28EF" w:rsidRPr="0032002F" w:rsidRDefault="009B28EF" w:rsidP="009B28EF">
      <w:pPr>
        <w:jc w:val="both"/>
        <w:rPr>
          <w:rFonts w:ascii="Calibri" w:hAnsi="Calibri"/>
          <w:sz w:val="22"/>
          <w:szCs w:val="22"/>
        </w:rPr>
      </w:pPr>
    </w:p>
    <w:p w14:paraId="6C5ED93A" w14:textId="77777777" w:rsidR="009B28EF" w:rsidRPr="0032002F" w:rsidRDefault="009B28EF" w:rsidP="009B28EF">
      <w:pPr>
        <w:pStyle w:val="Titre1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>DECIDE</w:t>
      </w:r>
    </w:p>
    <w:p w14:paraId="0DC070EC" w14:textId="77777777" w:rsidR="009B28EF" w:rsidRPr="0032002F" w:rsidRDefault="009B28EF" w:rsidP="009B28EF">
      <w:pPr>
        <w:jc w:val="both"/>
        <w:rPr>
          <w:rFonts w:ascii="Calibri" w:hAnsi="Calibri"/>
          <w:sz w:val="22"/>
          <w:szCs w:val="22"/>
        </w:rPr>
      </w:pPr>
    </w:p>
    <w:p w14:paraId="607E450B" w14:textId="77777777" w:rsidR="00DC4DFF" w:rsidRPr="00FA5EF3" w:rsidRDefault="00DC4DFF" w:rsidP="00DC4DFF">
      <w:pPr>
        <w:jc w:val="both"/>
        <w:rPr>
          <w:rFonts w:ascii="Calibri" w:hAnsi="Calibri"/>
          <w:sz w:val="22"/>
          <w:szCs w:val="22"/>
          <w:u w:val="single"/>
        </w:rPr>
      </w:pPr>
      <w:r w:rsidRPr="00FA5EF3">
        <w:rPr>
          <w:rFonts w:ascii="Calibri" w:hAnsi="Calibri"/>
          <w:b/>
          <w:sz w:val="22"/>
          <w:szCs w:val="22"/>
          <w:u w:val="single"/>
        </w:rPr>
        <w:t>Article 1 :</w:t>
      </w:r>
    </w:p>
    <w:p w14:paraId="06C86A35" w14:textId="0D2EC35F" w:rsidR="008A2401" w:rsidRDefault="00DC4DFF" w:rsidP="00DC4DFF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A2734A" w:rsidRPr="00D61C2E">
        <w:rPr>
          <w:rFonts w:ascii="Calibri" w:hAnsi="Calibri"/>
          <w:sz w:val="22"/>
          <w:szCs w:val="22"/>
        </w:rPr>
        <w:t>’</w:t>
      </w:r>
      <w:r w:rsidR="00FE546F" w:rsidRPr="00FE546F">
        <w:rPr>
          <w:rFonts w:ascii="Calibri" w:hAnsi="Calibri"/>
          <w:sz w:val="22"/>
          <w:szCs w:val="22"/>
        </w:rPr>
        <w:t xml:space="preserve">adhérer </w:t>
      </w:r>
      <w:r w:rsidR="004A5FD6">
        <w:rPr>
          <w:rFonts w:ascii="Calibri" w:hAnsi="Calibri"/>
          <w:sz w:val="22"/>
          <w:szCs w:val="22"/>
        </w:rPr>
        <w:t xml:space="preserve">à la mission </w:t>
      </w:r>
      <w:r w:rsidR="00FE546F" w:rsidRPr="00FE546F">
        <w:rPr>
          <w:rFonts w:ascii="Calibri" w:hAnsi="Calibri"/>
          <w:sz w:val="22"/>
          <w:szCs w:val="22"/>
        </w:rPr>
        <w:t>de recueil des signalements proposé par le CDG66</w:t>
      </w:r>
      <w:r w:rsidR="00D92523">
        <w:rPr>
          <w:rFonts w:ascii="Calibri" w:hAnsi="Calibri"/>
          <w:sz w:val="22"/>
          <w:szCs w:val="22"/>
        </w:rPr>
        <w:t>, afin que les</w:t>
      </w:r>
      <w:r w:rsidR="00FE546F" w:rsidRPr="00FE546F">
        <w:rPr>
          <w:rFonts w:ascii="Calibri" w:hAnsi="Calibri"/>
          <w:sz w:val="22"/>
          <w:szCs w:val="22"/>
        </w:rPr>
        <w:t xml:space="preserve"> agents de la collectivité</w:t>
      </w:r>
      <w:r>
        <w:rPr>
          <w:rFonts w:ascii="Calibri" w:hAnsi="Calibri"/>
          <w:sz w:val="22"/>
          <w:szCs w:val="22"/>
        </w:rPr>
        <w:t>/l’établissement</w:t>
      </w:r>
      <w:r w:rsidR="00FE546F" w:rsidRPr="00FE546F">
        <w:rPr>
          <w:rFonts w:ascii="Calibri" w:hAnsi="Calibri"/>
          <w:sz w:val="22"/>
          <w:szCs w:val="22"/>
        </w:rPr>
        <w:t xml:space="preserve"> </w:t>
      </w:r>
      <w:r w:rsidR="00D92523">
        <w:rPr>
          <w:rFonts w:ascii="Calibri" w:hAnsi="Calibri"/>
          <w:sz w:val="22"/>
          <w:szCs w:val="22"/>
        </w:rPr>
        <w:t>puisse</w:t>
      </w:r>
      <w:r>
        <w:rPr>
          <w:rFonts w:ascii="Calibri" w:hAnsi="Calibri"/>
          <w:sz w:val="22"/>
          <w:szCs w:val="22"/>
        </w:rPr>
        <w:t>nt</w:t>
      </w:r>
      <w:r w:rsidR="00D92523">
        <w:rPr>
          <w:rFonts w:ascii="Calibri" w:hAnsi="Calibri"/>
          <w:sz w:val="22"/>
          <w:szCs w:val="22"/>
        </w:rPr>
        <w:t xml:space="preserve"> </w:t>
      </w:r>
      <w:r w:rsidR="00FE546F" w:rsidRPr="00FE546F">
        <w:rPr>
          <w:rFonts w:ascii="Calibri" w:hAnsi="Calibri"/>
          <w:sz w:val="22"/>
          <w:szCs w:val="22"/>
        </w:rPr>
        <w:t>accéder au dispositif mis en place pour recueillir</w:t>
      </w:r>
      <w:r>
        <w:rPr>
          <w:rFonts w:ascii="Calibri" w:hAnsi="Calibri"/>
          <w:sz w:val="22"/>
          <w:szCs w:val="22"/>
        </w:rPr>
        <w:t xml:space="preserve"> </w:t>
      </w:r>
      <w:r w:rsidR="00FE546F" w:rsidRPr="00FE546F">
        <w:rPr>
          <w:rFonts w:ascii="Calibri" w:hAnsi="Calibri"/>
          <w:sz w:val="22"/>
          <w:szCs w:val="22"/>
        </w:rPr>
        <w:t>le</w:t>
      </w:r>
      <w:r>
        <w:rPr>
          <w:rFonts w:ascii="Calibri" w:hAnsi="Calibri"/>
          <w:sz w:val="22"/>
          <w:szCs w:val="22"/>
        </w:rPr>
        <w:t>ur</w:t>
      </w:r>
      <w:r w:rsidR="00FE546F" w:rsidRPr="00FE546F">
        <w:rPr>
          <w:rFonts w:ascii="Calibri" w:hAnsi="Calibri"/>
          <w:sz w:val="22"/>
          <w:szCs w:val="22"/>
        </w:rPr>
        <w:t xml:space="preserve">s </w:t>
      </w:r>
      <w:r w:rsidR="00D92523">
        <w:rPr>
          <w:rFonts w:ascii="Calibri" w:hAnsi="Calibri"/>
          <w:sz w:val="22"/>
          <w:szCs w:val="22"/>
        </w:rPr>
        <w:t xml:space="preserve">éventuels </w:t>
      </w:r>
      <w:r w:rsidR="00FE546F" w:rsidRPr="00FE546F">
        <w:rPr>
          <w:rFonts w:ascii="Calibri" w:hAnsi="Calibri"/>
          <w:sz w:val="22"/>
          <w:szCs w:val="22"/>
        </w:rPr>
        <w:t xml:space="preserve">signalements </w:t>
      </w:r>
      <w:r>
        <w:rPr>
          <w:rFonts w:ascii="Calibri" w:hAnsi="Calibri"/>
          <w:sz w:val="22"/>
          <w:szCs w:val="22"/>
        </w:rPr>
        <w:t>d’</w:t>
      </w:r>
      <w:r w:rsidR="00FE546F" w:rsidRPr="00FE546F">
        <w:rPr>
          <w:rFonts w:ascii="Calibri" w:hAnsi="Calibri"/>
          <w:sz w:val="22"/>
          <w:szCs w:val="22"/>
        </w:rPr>
        <w:t>atteintes à l</w:t>
      </w:r>
      <w:r>
        <w:rPr>
          <w:rFonts w:ascii="Calibri" w:hAnsi="Calibri"/>
          <w:sz w:val="22"/>
          <w:szCs w:val="22"/>
        </w:rPr>
        <w:t xml:space="preserve">eur </w:t>
      </w:r>
      <w:r w:rsidR="00FE546F" w:rsidRPr="00FE546F">
        <w:rPr>
          <w:rFonts w:ascii="Calibri" w:hAnsi="Calibri"/>
          <w:sz w:val="22"/>
          <w:szCs w:val="22"/>
        </w:rPr>
        <w:t>intégrité physique, de violences, de discriminations, de harcèlement moral ou sexuel, d’agissements sexistes, de menaces ou de tout autre acte d’intimidation.</w:t>
      </w:r>
    </w:p>
    <w:p w14:paraId="61082C54" w14:textId="77777777" w:rsidR="008A2401" w:rsidRDefault="008A2401" w:rsidP="00DC4DFF">
      <w:pPr>
        <w:pStyle w:val="Corpsdetexte"/>
        <w:rPr>
          <w:rFonts w:ascii="Calibri" w:hAnsi="Calibri"/>
          <w:sz w:val="22"/>
          <w:szCs w:val="22"/>
        </w:rPr>
      </w:pPr>
    </w:p>
    <w:p w14:paraId="1E763D9B" w14:textId="1ABA764D" w:rsidR="00DC4DFF" w:rsidRPr="00FA5EF3" w:rsidRDefault="00DC4DFF" w:rsidP="00DC4DFF">
      <w:pPr>
        <w:jc w:val="both"/>
        <w:rPr>
          <w:rFonts w:ascii="Calibri" w:hAnsi="Calibri"/>
          <w:sz w:val="22"/>
          <w:szCs w:val="22"/>
          <w:u w:val="single"/>
        </w:rPr>
      </w:pPr>
      <w:r w:rsidRPr="00FA5EF3">
        <w:rPr>
          <w:rFonts w:ascii="Calibri" w:hAnsi="Calibri"/>
          <w:b/>
          <w:sz w:val="22"/>
          <w:szCs w:val="22"/>
          <w:u w:val="single"/>
        </w:rPr>
        <w:t xml:space="preserve">Article </w:t>
      </w:r>
      <w:r>
        <w:rPr>
          <w:rFonts w:ascii="Calibri" w:hAnsi="Calibri"/>
          <w:b/>
          <w:sz w:val="22"/>
          <w:szCs w:val="22"/>
          <w:u w:val="single"/>
        </w:rPr>
        <w:t>2</w:t>
      </w:r>
      <w:r w:rsidRPr="00FA5EF3">
        <w:rPr>
          <w:rFonts w:ascii="Calibri" w:hAnsi="Calibri"/>
          <w:b/>
          <w:sz w:val="22"/>
          <w:szCs w:val="22"/>
          <w:u w:val="single"/>
        </w:rPr>
        <w:t xml:space="preserve"> :</w:t>
      </w:r>
    </w:p>
    <w:p w14:paraId="51E1A819" w14:textId="55C7F49D" w:rsidR="00FE546F" w:rsidRDefault="00DC4DFF" w:rsidP="00DC4DFF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FE546F" w:rsidRPr="008A2401">
        <w:rPr>
          <w:rFonts w:ascii="Calibri" w:hAnsi="Calibri"/>
          <w:sz w:val="22"/>
          <w:szCs w:val="22"/>
        </w:rPr>
        <w:t>’</w:t>
      </w:r>
      <w:r w:rsidR="00BB1A8B">
        <w:rPr>
          <w:rFonts w:ascii="Calibri" w:hAnsi="Calibri"/>
          <w:sz w:val="22"/>
          <w:szCs w:val="22"/>
        </w:rPr>
        <w:t xml:space="preserve">approuver </w:t>
      </w:r>
      <w:r w:rsidR="00FE546F" w:rsidRPr="008A2401">
        <w:rPr>
          <w:rFonts w:ascii="Calibri" w:hAnsi="Calibri"/>
          <w:sz w:val="22"/>
          <w:szCs w:val="22"/>
        </w:rPr>
        <w:t>la convention d’adhésion au service</w:t>
      </w:r>
      <w:r w:rsidR="00EC0561">
        <w:rPr>
          <w:rFonts w:ascii="Calibri" w:hAnsi="Calibri"/>
          <w:sz w:val="22"/>
          <w:szCs w:val="22"/>
        </w:rPr>
        <w:t xml:space="preserve"> annexée à la présente délibération</w:t>
      </w:r>
      <w:r w:rsidR="00FE546F" w:rsidRPr="008A2401">
        <w:rPr>
          <w:rFonts w:ascii="Calibri" w:hAnsi="Calibri"/>
          <w:sz w:val="22"/>
          <w:szCs w:val="22"/>
        </w:rPr>
        <w:t>, laquelle fixe les modalités de mise en œuvre, de transmission des signalements et d’intervention du référent externe missionné par le CDG66</w:t>
      </w:r>
      <w:r w:rsidR="00BB1A8B">
        <w:rPr>
          <w:rFonts w:ascii="Calibri" w:hAnsi="Calibri"/>
          <w:sz w:val="22"/>
          <w:szCs w:val="22"/>
        </w:rPr>
        <w:t>, et d’</w:t>
      </w:r>
      <w:r w:rsidR="00BB1A8B" w:rsidRPr="008A2401">
        <w:rPr>
          <w:rFonts w:ascii="Calibri" w:hAnsi="Calibri"/>
          <w:sz w:val="22"/>
          <w:szCs w:val="22"/>
        </w:rPr>
        <w:t xml:space="preserve">autoriser </w:t>
      </w:r>
      <w:r w:rsidR="00BB1A8B">
        <w:rPr>
          <w:rFonts w:ascii="Calibri" w:hAnsi="Calibri"/>
          <w:sz w:val="22"/>
          <w:szCs w:val="22"/>
        </w:rPr>
        <w:t>l</w:t>
      </w:r>
      <w:r w:rsidR="00BB1A8B" w:rsidRPr="008A2401">
        <w:rPr>
          <w:rFonts w:ascii="Calibri" w:hAnsi="Calibri"/>
          <w:sz w:val="22"/>
          <w:szCs w:val="22"/>
        </w:rPr>
        <w:t>e</w:t>
      </w:r>
      <w:r w:rsidR="00BB1A8B">
        <w:rPr>
          <w:rFonts w:ascii="Calibri" w:hAnsi="Calibri"/>
          <w:sz w:val="22"/>
          <w:szCs w:val="22"/>
        </w:rPr>
        <w:t xml:space="preserve"> ou la</w:t>
      </w:r>
      <w:r w:rsidR="00BB1A8B" w:rsidRPr="008A2401">
        <w:rPr>
          <w:rFonts w:ascii="Calibri" w:hAnsi="Calibri"/>
          <w:sz w:val="22"/>
          <w:szCs w:val="22"/>
        </w:rPr>
        <w:t xml:space="preserve"> Maire/le Président/la Présidente à </w:t>
      </w:r>
      <w:r w:rsidR="00BB1A8B">
        <w:rPr>
          <w:rFonts w:ascii="Calibri" w:hAnsi="Calibri"/>
          <w:sz w:val="22"/>
          <w:szCs w:val="22"/>
        </w:rPr>
        <w:t xml:space="preserve">la </w:t>
      </w:r>
      <w:r w:rsidR="00BB1A8B" w:rsidRPr="008A2401">
        <w:rPr>
          <w:rFonts w:ascii="Calibri" w:hAnsi="Calibri"/>
          <w:sz w:val="22"/>
          <w:szCs w:val="22"/>
        </w:rPr>
        <w:t>signer</w:t>
      </w:r>
      <w:r w:rsidR="00FE546F" w:rsidRPr="008A2401">
        <w:rPr>
          <w:rFonts w:ascii="Calibri" w:hAnsi="Calibri"/>
          <w:sz w:val="22"/>
          <w:szCs w:val="22"/>
        </w:rPr>
        <w:t>.</w:t>
      </w:r>
    </w:p>
    <w:p w14:paraId="6337F200" w14:textId="77777777" w:rsidR="00DC4DFF" w:rsidRDefault="00DC4DFF" w:rsidP="00DC4DFF">
      <w:pPr>
        <w:rPr>
          <w:rFonts w:ascii="Calibri" w:hAnsi="Calibri"/>
          <w:sz w:val="22"/>
          <w:szCs w:val="22"/>
        </w:rPr>
      </w:pPr>
    </w:p>
    <w:p w14:paraId="48C58DD1" w14:textId="39325E76" w:rsidR="00DC4DFF" w:rsidRPr="00FA5EF3" w:rsidRDefault="00DC4DFF" w:rsidP="00DC4DFF">
      <w:pPr>
        <w:jc w:val="both"/>
        <w:rPr>
          <w:rFonts w:ascii="Calibri" w:hAnsi="Calibri"/>
          <w:sz w:val="22"/>
          <w:szCs w:val="22"/>
          <w:u w:val="single"/>
        </w:rPr>
      </w:pPr>
      <w:r w:rsidRPr="00FA5EF3">
        <w:rPr>
          <w:rFonts w:ascii="Calibri" w:hAnsi="Calibri"/>
          <w:b/>
          <w:sz w:val="22"/>
          <w:szCs w:val="22"/>
          <w:u w:val="single"/>
        </w:rPr>
        <w:t xml:space="preserve">Article </w:t>
      </w:r>
      <w:r>
        <w:rPr>
          <w:rFonts w:ascii="Calibri" w:hAnsi="Calibri"/>
          <w:b/>
          <w:sz w:val="22"/>
          <w:szCs w:val="22"/>
          <w:u w:val="single"/>
        </w:rPr>
        <w:t>3</w:t>
      </w:r>
      <w:r w:rsidRPr="00FA5EF3">
        <w:rPr>
          <w:rFonts w:ascii="Calibri" w:hAnsi="Calibri"/>
          <w:b/>
          <w:sz w:val="22"/>
          <w:szCs w:val="22"/>
          <w:u w:val="single"/>
        </w:rPr>
        <w:t xml:space="preserve"> :</w:t>
      </w:r>
    </w:p>
    <w:p w14:paraId="2241E682" w14:textId="7C91E96A" w:rsidR="00EC0561" w:rsidRPr="008A2401" w:rsidRDefault="00DC4DFF" w:rsidP="00DC4DFF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EC0561">
        <w:rPr>
          <w:rFonts w:ascii="Calibri" w:hAnsi="Calibri"/>
          <w:sz w:val="22"/>
          <w:szCs w:val="22"/>
        </w:rPr>
        <w:t>e charger l</w:t>
      </w:r>
      <w:r w:rsidR="00EC0561" w:rsidRPr="008A2401">
        <w:rPr>
          <w:rFonts w:ascii="Calibri" w:hAnsi="Calibri"/>
          <w:sz w:val="22"/>
          <w:szCs w:val="22"/>
        </w:rPr>
        <w:t>e</w:t>
      </w:r>
      <w:r w:rsidR="00B730AD">
        <w:rPr>
          <w:rFonts w:ascii="Calibri" w:hAnsi="Calibri"/>
          <w:sz w:val="22"/>
          <w:szCs w:val="22"/>
        </w:rPr>
        <w:t xml:space="preserve"> ou la</w:t>
      </w:r>
      <w:r w:rsidR="00EC0561" w:rsidRPr="008A2401">
        <w:rPr>
          <w:rFonts w:ascii="Calibri" w:hAnsi="Calibri"/>
          <w:sz w:val="22"/>
          <w:szCs w:val="22"/>
        </w:rPr>
        <w:t xml:space="preserve"> Maire/le Président/la Présidente</w:t>
      </w:r>
      <w:r w:rsidR="00EC0561">
        <w:rPr>
          <w:rFonts w:ascii="Calibri" w:hAnsi="Calibri"/>
          <w:sz w:val="22"/>
          <w:szCs w:val="22"/>
        </w:rPr>
        <w:t xml:space="preserve"> des actions nécessaires pour informer les agents de la mise en place de ce nouveau dispositif et de la manière dont ils peuvent y recourir.</w:t>
      </w:r>
    </w:p>
    <w:p w14:paraId="12BD15AD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b/>
          <w:sz w:val="22"/>
          <w:szCs w:val="22"/>
        </w:rPr>
      </w:pPr>
    </w:p>
    <w:p w14:paraId="7AF5570D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b/>
          <w:sz w:val="22"/>
          <w:szCs w:val="22"/>
        </w:rPr>
      </w:pPr>
    </w:p>
    <w:p w14:paraId="7E3CB373" w14:textId="77777777" w:rsidR="008A2401" w:rsidRDefault="008A2401" w:rsidP="008A2401">
      <w:pPr>
        <w:pStyle w:val="Corpsdetexte"/>
        <w:jc w:val="left"/>
        <w:outlineLvl w:val="0"/>
        <w:rPr>
          <w:rFonts w:ascii="Calibri" w:hAnsi="Calibri"/>
          <w:b/>
          <w:sz w:val="22"/>
          <w:szCs w:val="22"/>
        </w:rPr>
      </w:pPr>
    </w:p>
    <w:p w14:paraId="39501256" w14:textId="0FDBCC63" w:rsidR="009B28EF" w:rsidRPr="0032002F" w:rsidRDefault="008A2401" w:rsidP="008A2401">
      <w:pPr>
        <w:pStyle w:val="Corpsdetexte"/>
        <w:jc w:val="left"/>
        <w:outlineLvl w:val="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>Le Maire</w:t>
      </w:r>
      <w:r>
        <w:rPr>
          <w:rFonts w:ascii="Calibri" w:hAnsi="Calibri"/>
          <w:sz w:val="22"/>
          <w:szCs w:val="22"/>
        </w:rPr>
        <w:t>/</w:t>
      </w:r>
      <w:r w:rsidRPr="0032002F">
        <w:rPr>
          <w:rFonts w:ascii="Calibri" w:hAnsi="Calibri"/>
          <w:sz w:val="22"/>
          <w:szCs w:val="22"/>
        </w:rPr>
        <w:t xml:space="preserve"> le Président</w:t>
      </w:r>
      <w:r>
        <w:rPr>
          <w:rFonts w:ascii="Calibri" w:hAnsi="Calibri"/>
          <w:sz w:val="22"/>
          <w:szCs w:val="22"/>
        </w:rPr>
        <w:t>/la Présidente</w:t>
      </w:r>
      <w:r w:rsidRPr="0032002F">
        <w:rPr>
          <w:rFonts w:ascii="Calibri" w:hAnsi="Calibri"/>
          <w:sz w:val="22"/>
          <w:szCs w:val="22"/>
        </w:rPr>
        <w:t>,</w:t>
      </w:r>
    </w:p>
    <w:p w14:paraId="783C9779" w14:textId="77777777" w:rsidR="00FE546F" w:rsidRDefault="00FE546F" w:rsidP="00DD05B7">
      <w:pPr>
        <w:pStyle w:val="Corpsdetexte"/>
        <w:ind w:firstLine="360"/>
        <w:rPr>
          <w:rFonts w:ascii="Calibri" w:hAnsi="Calibri"/>
          <w:sz w:val="22"/>
          <w:szCs w:val="22"/>
        </w:rPr>
      </w:pPr>
    </w:p>
    <w:p w14:paraId="4FDC3506" w14:textId="2F736027" w:rsidR="009B28EF" w:rsidRPr="0032002F" w:rsidRDefault="009B28EF" w:rsidP="00DD05B7">
      <w:pPr>
        <w:pStyle w:val="Corpsdetexte"/>
        <w:ind w:firstLine="36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>- certifie sous sa responsabilité le caractère exécutoire de cet acte,</w:t>
      </w:r>
    </w:p>
    <w:p w14:paraId="60C0DC89" w14:textId="77777777" w:rsidR="00FE546F" w:rsidRDefault="00FE546F" w:rsidP="00DD05B7">
      <w:pPr>
        <w:pStyle w:val="Corpsdetexte"/>
        <w:ind w:left="360"/>
        <w:rPr>
          <w:rFonts w:ascii="Calibri" w:hAnsi="Calibri"/>
          <w:sz w:val="22"/>
          <w:szCs w:val="22"/>
        </w:rPr>
      </w:pPr>
    </w:p>
    <w:p w14:paraId="4DEB0178" w14:textId="11D4EC95" w:rsidR="009B28EF" w:rsidRPr="0032002F" w:rsidRDefault="009B28EF" w:rsidP="00DD05B7">
      <w:pPr>
        <w:pStyle w:val="Corpsdetexte"/>
        <w:ind w:left="36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 xml:space="preserve">- informe que la présente délibération peut faire l’objet d’un recours pour excès de pouvoir devant le </w:t>
      </w:r>
      <w:r w:rsidR="00EC0561">
        <w:rPr>
          <w:rFonts w:ascii="Calibri" w:hAnsi="Calibri"/>
          <w:sz w:val="22"/>
          <w:szCs w:val="22"/>
        </w:rPr>
        <w:t>t</w:t>
      </w:r>
      <w:r w:rsidRPr="0032002F">
        <w:rPr>
          <w:rFonts w:ascii="Calibri" w:hAnsi="Calibri"/>
          <w:sz w:val="22"/>
          <w:szCs w:val="22"/>
        </w:rPr>
        <w:t xml:space="preserve">ribunal </w:t>
      </w:r>
      <w:r w:rsidR="00EC0561">
        <w:rPr>
          <w:rFonts w:ascii="Calibri" w:hAnsi="Calibri"/>
          <w:sz w:val="22"/>
          <w:szCs w:val="22"/>
        </w:rPr>
        <w:t>a</w:t>
      </w:r>
      <w:r w:rsidRPr="0032002F">
        <w:rPr>
          <w:rFonts w:ascii="Calibri" w:hAnsi="Calibri"/>
          <w:sz w:val="22"/>
          <w:szCs w:val="22"/>
        </w:rPr>
        <w:t xml:space="preserve">dministratif </w:t>
      </w:r>
      <w:r w:rsidR="00EC0561">
        <w:rPr>
          <w:rFonts w:ascii="Calibri" w:hAnsi="Calibri"/>
          <w:sz w:val="22"/>
          <w:szCs w:val="22"/>
        </w:rPr>
        <w:t xml:space="preserve">de Montpellier </w:t>
      </w:r>
      <w:r w:rsidRPr="0032002F">
        <w:rPr>
          <w:rFonts w:ascii="Calibri" w:hAnsi="Calibri"/>
          <w:sz w:val="22"/>
          <w:szCs w:val="22"/>
        </w:rPr>
        <w:t xml:space="preserve">dans un délai de 2 mois à compter de sa notification, sa réception par le représentant de l’Etat </w:t>
      </w:r>
      <w:r w:rsidR="00BB1A8B">
        <w:rPr>
          <w:rFonts w:ascii="Calibri" w:hAnsi="Calibri"/>
          <w:sz w:val="22"/>
          <w:szCs w:val="22"/>
        </w:rPr>
        <w:t>ou</w:t>
      </w:r>
      <w:r w:rsidRPr="0032002F">
        <w:rPr>
          <w:rFonts w:ascii="Calibri" w:hAnsi="Calibri"/>
          <w:sz w:val="22"/>
          <w:szCs w:val="22"/>
        </w:rPr>
        <w:t xml:space="preserve"> sa publication</w:t>
      </w:r>
      <w:r w:rsidR="00BB1A8B">
        <w:rPr>
          <w:rFonts w:ascii="Calibri" w:hAnsi="Calibri"/>
          <w:sz w:val="22"/>
          <w:szCs w:val="22"/>
        </w:rPr>
        <w:t>/son affichage</w:t>
      </w:r>
      <w:r w:rsidRPr="0032002F">
        <w:rPr>
          <w:rFonts w:ascii="Calibri" w:hAnsi="Calibri"/>
          <w:sz w:val="22"/>
          <w:szCs w:val="22"/>
        </w:rPr>
        <w:t>.</w:t>
      </w:r>
    </w:p>
    <w:p w14:paraId="4BA42DB6" w14:textId="77777777" w:rsidR="009B28EF" w:rsidRPr="0032002F" w:rsidRDefault="009B28EF" w:rsidP="00DD05B7">
      <w:pPr>
        <w:pStyle w:val="Corpsdetexte"/>
        <w:rPr>
          <w:rFonts w:ascii="Calibri" w:hAnsi="Calibri"/>
          <w:sz w:val="22"/>
          <w:szCs w:val="22"/>
        </w:rPr>
      </w:pPr>
    </w:p>
    <w:p w14:paraId="747A8624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</w:p>
    <w:p w14:paraId="1B7909EB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</w:p>
    <w:p w14:paraId="0D7E3326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</w:p>
    <w:p w14:paraId="3D7CE3D0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>Fait à ………………………</w:t>
      </w:r>
      <w:r w:rsidR="00DD05B7" w:rsidRPr="0032002F">
        <w:rPr>
          <w:rFonts w:ascii="Calibri" w:hAnsi="Calibri"/>
          <w:sz w:val="22"/>
          <w:szCs w:val="22"/>
        </w:rPr>
        <w:t>…</w:t>
      </w:r>
      <w:r w:rsidRPr="0032002F">
        <w:rPr>
          <w:rFonts w:ascii="Calibri" w:hAnsi="Calibri"/>
          <w:sz w:val="22"/>
          <w:szCs w:val="22"/>
        </w:rPr>
        <w:t>,</w:t>
      </w:r>
    </w:p>
    <w:p w14:paraId="7B3C8670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>Le …………………………</w:t>
      </w:r>
      <w:r w:rsidR="00DD05B7" w:rsidRPr="0032002F">
        <w:rPr>
          <w:rFonts w:ascii="Calibri" w:hAnsi="Calibri"/>
          <w:sz w:val="22"/>
          <w:szCs w:val="22"/>
        </w:rPr>
        <w:t>……</w:t>
      </w:r>
      <w:r w:rsidRPr="0032002F">
        <w:rPr>
          <w:rFonts w:ascii="Calibri" w:hAnsi="Calibri"/>
          <w:sz w:val="22"/>
          <w:szCs w:val="22"/>
        </w:rPr>
        <w:t xml:space="preserve">, </w:t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</w:p>
    <w:p w14:paraId="4CDEB218" w14:textId="51A141CE" w:rsidR="00462155" w:rsidRPr="0032002F" w:rsidRDefault="009B28EF" w:rsidP="007F1F00">
      <w:pPr>
        <w:pStyle w:val="Corpsdetexte"/>
        <w:jc w:val="left"/>
        <w:outlineLvl w:val="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>Le Maire</w:t>
      </w:r>
      <w:r w:rsidR="00A77014">
        <w:rPr>
          <w:rFonts w:ascii="Calibri" w:hAnsi="Calibri"/>
          <w:sz w:val="22"/>
          <w:szCs w:val="22"/>
        </w:rPr>
        <w:t>/</w:t>
      </w:r>
      <w:r w:rsidR="00DD05B7" w:rsidRPr="0032002F">
        <w:rPr>
          <w:rFonts w:ascii="Calibri" w:hAnsi="Calibri"/>
          <w:sz w:val="22"/>
          <w:szCs w:val="22"/>
        </w:rPr>
        <w:t xml:space="preserve"> le Président</w:t>
      </w:r>
      <w:r w:rsidR="00A77014">
        <w:rPr>
          <w:rFonts w:ascii="Calibri" w:hAnsi="Calibri"/>
          <w:sz w:val="22"/>
          <w:szCs w:val="22"/>
        </w:rPr>
        <w:t>/la Présidente</w:t>
      </w:r>
      <w:r w:rsidRPr="0032002F">
        <w:rPr>
          <w:rFonts w:ascii="Calibri" w:hAnsi="Calibri"/>
          <w:sz w:val="22"/>
          <w:szCs w:val="22"/>
        </w:rPr>
        <w:t>,</w:t>
      </w:r>
    </w:p>
    <w:sectPr w:rsidR="00462155" w:rsidRPr="0032002F" w:rsidSect="00DD05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851" w:left="1418" w:header="567" w:footer="883" w:gutter="0"/>
      <w:paperSrc w:first="1025" w:other="26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277C" w14:textId="77777777" w:rsidR="00967CB8" w:rsidRDefault="00967CB8">
      <w:r>
        <w:separator/>
      </w:r>
    </w:p>
  </w:endnote>
  <w:endnote w:type="continuationSeparator" w:id="0">
    <w:p w14:paraId="0D7C1432" w14:textId="77777777" w:rsidR="00967CB8" w:rsidRDefault="0096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490C" w14:textId="77777777" w:rsidR="00430D96" w:rsidRDefault="00430D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7AB5" w14:textId="77777777" w:rsidR="00430D96" w:rsidRDefault="00430D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81FD" w14:textId="77777777" w:rsidR="00DD05B7" w:rsidRPr="00DD05B7" w:rsidRDefault="00DD05B7" w:rsidP="00DD05B7">
    <w:pPr>
      <w:pStyle w:val="Pieddepage"/>
      <w:tabs>
        <w:tab w:val="clear" w:pos="4536"/>
        <w:tab w:val="clear" w:pos="9072"/>
        <w:tab w:val="left" w:pos="2655"/>
      </w:tabs>
      <w:jc w:val="right"/>
      <w:rPr>
        <w:rFonts w:ascii="Trebuchet MS" w:hAnsi="Trebuchet MS"/>
        <w:sz w:val="16"/>
        <w:szCs w:val="16"/>
      </w:rPr>
    </w:pPr>
    <w:r>
      <w:tab/>
    </w:r>
    <w:r w:rsidRPr="00DD05B7">
      <w:rPr>
        <w:rFonts w:ascii="Trebuchet MS" w:hAnsi="Trebuchet MS"/>
        <w:sz w:val="16"/>
        <w:szCs w:val="16"/>
      </w:rPr>
      <w:t xml:space="preserve">Page </w:t>
    </w:r>
    <w:r w:rsidRPr="00DD05B7">
      <w:rPr>
        <w:rFonts w:ascii="Trebuchet MS" w:hAnsi="Trebuchet MS"/>
        <w:sz w:val="16"/>
        <w:szCs w:val="16"/>
      </w:rPr>
      <w:fldChar w:fldCharType="begin"/>
    </w:r>
    <w:r w:rsidRPr="00DD05B7">
      <w:rPr>
        <w:rFonts w:ascii="Trebuchet MS" w:hAnsi="Trebuchet MS"/>
        <w:sz w:val="16"/>
        <w:szCs w:val="16"/>
      </w:rPr>
      <w:instrText xml:space="preserve"> PAGE </w:instrText>
    </w:r>
    <w:r w:rsidRPr="00DD05B7">
      <w:rPr>
        <w:rFonts w:ascii="Trebuchet MS" w:hAnsi="Trebuchet MS"/>
        <w:sz w:val="16"/>
        <w:szCs w:val="16"/>
      </w:rPr>
      <w:fldChar w:fldCharType="separate"/>
    </w:r>
    <w:r w:rsidR="007F1F00">
      <w:rPr>
        <w:rFonts w:ascii="Trebuchet MS" w:hAnsi="Trebuchet MS"/>
        <w:noProof/>
        <w:sz w:val="16"/>
        <w:szCs w:val="16"/>
      </w:rPr>
      <w:t>1</w:t>
    </w:r>
    <w:r w:rsidRPr="00DD05B7">
      <w:rPr>
        <w:rFonts w:ascii="Trebuchet MS" w:hAnsi="Trebuchet MS"/>
        <w:sz w:val="16"/>
        <w:szCs w:val="16"/>
      </w:rPr>
      <w:fldChar w:fldCharType="end"/>
    </w:r>
    <w:r w:rsidRPr="00DD05B7">
      <w:rPr>
        <w:rFonts w:ascii="Trebuchet MS" w:hAnsi="Trebuchet MS"/>
        <w:sz w:val="16"/>
        <w:szCs w:val="16"/>
      </w:rPr>
      <w:t xml:space="preserve"> sur </w:t>
    </w:r>
    <w:r w:rsidRPr="00DD05B7">
      <w:rPr>
        <w:rFonts w:ascii="Trebuchet MS" w:hAnsi="Trebuchet MS"/>
        <w:sz w:val="16"/>
        <w:szCs w:val="16"/>
      </w:rPr>
      <w:fldChar w:fldCharType="begin"/>
    </w:r>
    <w:r w:rsidRPr="00DD05B7">
      <w:rPr>
        <w:rFonts w:ascii="Trebuchet MS" w:hAnsi="Trebuchet MS"/>
        <w:sz w:val="16"/>
        <w:szCs w:val="16"/>
      </w:rPr>
      <w:instrText xml:space="preserve"> NUMPAGES </w:instrText>
    </w:r>
    <w:r w:rsidRPr="00DD05B7">
      <w:rPr>
        <w:rFonts w:ascii="Trebuchet MS" w:hAnsi="Trebuchet MS"/>
        <w:sz w:val="16"/>
        <w:szCs w:val="16"/>
      </w:rPr>
      <w:fldChar w:fldCharType="separate"/>
    </w:r>
    <w:r w:rsidR="007F1F00">
      <w:rPr>
        <w:rFonts w:ascii="Trebuchet MS" w:hAnsi="Trebuchet MS"/>
        <w:noProof/>
        <w:sz w:val="16"/>
        <w:szCs w:val="16"/>
      </w:rPr>
      <w:t>1</w:t>
    </w:r>
    <w:r w:rsidRPr="00DD05B7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7323" w14:textId="77777777" w:rsidR="00967CB8" w:rsidRDefault="00967CB8">
      <w:r>
        <w:separator/>
      </w:r>
    </w:p>
  </w:footnote>
  <w:footnote w:type="continuationSeparator" w:id="0">
    <w:p w14:paraId="4C0FE688" w14:textId="77777777" w:rsidR="00967CB8" w:rsidRDefault="0096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E5E3" w14:textId="3A6DE538" w:rsidR="00430D96" w:rsidRDefault="00000000">
    <w:pPr>
      <w:pStyle w:val="En-tte"/>
    </w:pPr>
    <w:r>
      <w:rPr>
        <w:noProof/>
      </w:rPr>
      <w:pict w14:anchorId="405290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7282" o:spid="_x0000_s1027" type="#_x0000_t136" style="position:absolute;margin-left:0;margin-top:0;width:497.3pt;height:14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E773" w14:textId="564EA57F" w:rsidR="00430D96" w:rsidRDefault="00000000">
    <w:pPr>
      <w:pStyle w:val="En-tte"/>
    </w:pPr>
    <w:r>
      <w:rPr>
        <w:noProof/>
      </w:rPr>
      <w:pict w14:anchorId="0743FD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7283" o:spid="_x0000_s1028" type="#_x0000_t136" style="position:absolute;margin-left:0;margin-top:0;width:497.3pt;height:142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10CC" w14:textId="24AC79A5" w:rsidR="00430D96" w:rsidRDefault="00000000">
    <w:pPr>
      <w:pStyle w:val="En-tte"/>
    </w:pPr>
    <w:r>
      <w:rPr>
        <w:noProof/>
      </w:rPr>
      <w:pict w14:anchorId="7D6EF4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7281" o:spid="_x0000_s1026" type="#_x0000_t136" style="position:absolute;margin-left:0;margin-top:0;width:497.3pt;height:14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22E"/>
    <w:multiLevelType w:val="hybridMultilevel"/>
    <w:tmpl w:val="6570F0C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5C58"/>
    <w:multiLevelType w:val="hybridMultilevel"/>
    <w:tmpl w:val="BAF4CD5C"/>
    <w:lvl w:ilvl="0" w:tplc="8B2E05E6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DE4625"/>
    <w:multiLevelType w:val="hybridMultilevel"/>
    <w:tmpl w:val="6342703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4281F"/>
    <w:multiLevelType w:val="hybridMultilevel"/>
    <w:tmpl w:val="B300A84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7445"/>
    <w:multiLevelType w:val="hybridMultilevel"/>
    <w:tmpl w:val="D2407FA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716F0"/>
    <w:multiLevelType w:val="multilevel"/>
    <w:tmpl w:val="5A52576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818730B"/>
    <w:multiLevelType w:val="hybridMultilevel"/>
    <w:tmpl w:val="9CD87B8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F6923"/>
    <w:multiLevelType w:val="hybridMultilevel"/>
    <w:tmpl w:val="E4BC9C88"/>
    <w:lvl w:ilvl="0" w:tplc="D14260B2">
      <w:start w:val="9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24342ADB"/>
    <w:multiLevelType w:val="hybridMultilevel"/>
    <w:tmpl w:val="9EC44618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4A05349"/>
    <w:multiLevelType w:val="hybridMultilevel"/>
    <w:tmpl w:val="E076B6D2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A925DCE"/>
    <w:multiLevelType w:val="hybridMultilevel"/>
    <w:tmpl w:val="D9B8F3B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76782"/>
    <w:multiLevelType w:val="hybridMultilevel"/>
    <w:tmpl w:val="5BE0F5A8"/>
    <w:lvl w:ilvl="0" w:tplc="18CCB3AA">
      <w:start w:val="1"/>
      <w:numFmt w:val="bullet"/>
      <w:pStyle w:val="RETRAIT1"/>
      <w:lvlText w:val=""/>
      <w:lvlJc w:val="left"/>
      <w:pPr>
        <w:tabs>
          <w:tab w:val="num" w:pos="712"/>
        </w:tabs>
        <w:ind w:left="712" w:hanging="360"/>
      </w:pPr>
      <w:rPr>
        <w:rFonts w:ascii="Webdings" w:hAnsi="Webdings" w:cs="Times New Roman" w:hint="default"/>
        <w:b/>
        <w:i w:val="0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61B0D"/>
    <w:multiLevelType w:val="hybridMultilevel"/>
    <w:tmpl w:val="04520A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04BD3"/>
    <w:multiLevelType w:val="hybridMultilevel"/>
    <w:tmpl w:val="5316D140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05B04"/>
    <w:multiLevelType w:val="multilevel"/>
    <w:tmpl w:val="040C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/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rebuchet MS" w:hAnsi="Trebuchet MS"/>
        <w:sz w:val="22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47469A2"/>
    <w:multiLevelType w:val="hybridMultilevel"/>
    <w:tmpl w:val="6F44079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23AF8"/>
    <w:multiLevelType w:val="singleLevel"/>
    <w:tmpl w:val="EB00EB74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7" w15:restartNumberingAfterBreak="0">
    <w:nsid w:val="50907B18"/>
    <w:multiLevelType w:val="hybridMultilevel"/>
    <w:tmpl w:val="860AC58E"/>
    <w:lvl w:ilvl="0" w:tplc="63B2277E">
      <w:start w:val="1"/>
      <w:numFmt w:val="bullet"/>
      <w:pStyle w:val="RETRAIT2"/>
      <w:lvlText w:val=""/>
      <w:lvlJc w:val="left"/>
      <w:pPr>
        <w:tabs>
          <w:tab w:val="num" w:pos="1652"/>
        </w:tabs>
        <w:ind w:left="1703" w:hanging="284"/>
      </w:pPr>
      <w:rPr>
        <w:rFonts w:ascii="Symbol" w:hAnsi="Symbol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5847C59"/>
    <w:multiLevelType w:val="hybridMultilevel"/>
    <w:tmpl w:val="728CF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0335A"/>
    <w:multiLevelType w:val="hybridMultilevel"/>
    <w:tmpl w:val="6C509A4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32459"/>
    <w:multiLevelType w:val="hybridMultilevel"/>
    <w:tmpl w:val="67AE1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E7DBA"/>
    <w:multiLevelType w:val="hybridMultilevel"/>
    <w:tmpl w:val="4C14E9A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74290"/>
    <w:multiLevelType w:val="hybridMultilevel"/>
    <w:tmpl w:val="A2E4A73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129A8"/>
    <w:multiLevelType w:val="hybridMultilevel"/>
    <w:tmpl w:val="3962CF50"/>
    <w:lvl w:ilvl="0" w:tplc="F85EF220">
      <w:start w:val="1"/>
      <w:numFmt w:val="bullet"/>
      <w:pStyle w:val="REFERENCE"/>
      <w:lvlText w:val=""/>
      <w:lvlJc w:val="left"/>
      <w:pPr>
        <w:tabs>
          <w:tab w:val="num" w:pos="842"/>
        </w:tabs>
        <w:ind w:left="709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E2A40"/>
    <w:multiLevelType w:val="hybridMultilevel"/>
    <w:tmpl w:val="07688806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32C51"/>
    <w:multiLevelType w:val="hybridMultilevel"/>
    <w:tmpl w:val="0302C22C"/>
    <w:lvl w:ilvl="0" w:tplc="88D268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2B65"/>
    <w:multiLevelType w:val="hybridMultilevel"/>
    <w:tmpl w:val="0E866BD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63722"/>
    <w:multiLevelType w:val="hybridMultilevel"/>
    <w:tmpl w:val="AD68EB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0546919">
    <w:abstractNumId w:val="5"/>
  </w:num>
  <w:num w:numId="2" w16cid:durableId="1757819438">
    <w:abstractNumId w:val="23"/>
  </w:num>
  <w:num w:numId="3" w16cid:durableId="1404596957">
    <w:abstractNumId w:val="17"/>
  </w:num>
  <w:num w:numId="4" w16cid:durableId="1219511155">
    <w:abstractNumId w:val="11"/>
  </w:num>
  <w:num w:numId="5" w16cid:durableId="1129323077">
    <w:abstractNumId w:val="14"/>
  </w:num>
  <w:num w:numId="6" w16cid:durableId="61146330">
    <w:abstractNumId w:val="16"/>
  </w:num>
  <w:num w:numId="7" w16cid:durableId="1531408403">
    <w:abstractNumId w:val="6"/>
  </w:num>
  <w:num w:numId="8" w16cid:durableId="1685133852">
    <w:abstractNumId w:val="0"/>
  </w:num>
  <w:num w:numId="9" w16cid:durableId="1595700276">
    <w:abstractNumId w:val="2"/>
  </w:num>
  <w:num w:numId="10" w16cid:durableId="1337466246">
    <w:abstractNumId w:val="7"/>
  </w:num>
  <w:num w:numId="11" w16cid:durableId="1148549768">
    <w:abstractNumId w:val="15"/>
  </w:num>
  <w:num w:numId="12" w16cid:durableId="2105344022">
    <w:abstractNumId w:val="20"/>
  </w:num>
  <w:num w:numId="13" w16cid:durableId="1790970936">
    <w:abstractNumId w:val="21"/>
  </w:num>
  <w:num w:numId="14" w16cid:durableId="2035183377">
    <w:abstractNumId w:val="19"/>
  </w:num>
  <w:num w:numId="15" w16cid:durableId="911235146">
    <w:abstractNumId w:val="4"/>
  </w:num>
  <w:num w:numId="16" w16cid:durableId="1550074143">
    <w:abstractNumId w:val="9"/>
  </w:num>
  <w:num w:numId="17" w16cid:durableId="2066417150">
    <w:abstractNumId w:val="1"/>
  </w:num>
  <w:num w:numId="18" w16cid:durableId="492991444">
    <w:abstractNumId w:val="3"/>
  </w:num>
  <w:num w:numId="19" w16cid:durableId="1341933127">
    <w:abstractNumId w:val="12"/>
  </w:num>
  <w:num w:numId="20" w16cid:durableId="1519464280">
    <w:abstractNumId w:val="13"/>
  </w:num>
  <w:num w:numId="21" w16cid:durableId="28536836">
    <w:abstractNumId w:val="18"/>
  </w:num>
  <w:num w:numId="22" w16cid:durableId="397635908">
    <w:abstractNumId w:val="22"/>
  </w:num>
  <w:num w:numId="23" w16cid:durableId="226645742">
    <w:abstractNumId w:val="27"/>
  </w:num>
  <w:num w:numId="24" w16cid:durableId="913122703">
    <w:abstractNumId w:val="24"/>
  </w:num>
  <w:num w:numId="25" w16cid:durableId="596987306">
    <w:abstractNumId w:val="26"/>
  </w:num>
  <w:num w:numId="26" w16cid:durableId="1191333071">
    <w:abstractNumId w:val="10"/>
  </w:num>
  <w:num w:numId="27" w16cid:durableId="1858495877">
    <w:abstractNumId w:val="8"/>
  </w:num>
  <w:num w:numId="28" w16cid:durableId="3553555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5"/>
    <w:rsid w:val="00014890"/>
    <w:rsid w:val="000B34CD"/>
    <w:rsid w:val="000F1144"/>
    <w:rsid w:val="00143ED5"/>
    <w:rsid w:val="0014465E"/>
    <w:rsid w:val="00163FB5"/>
    <w:rsid w:val="00182753"/>
    <w:rsid w:val="001A27DE"/>
    <w:rsid w:val="001A62C8"/>
    <w:rsid w:val="001A7C54"/>
    <w:rsid w:val="001B4EA7"/>
    <w:rsid w:val="001B6026"/>
    <w:rsid w:val="002260B3"/>
    <w:rsid w:val="00246609"/>
    <w:rsid w:val="002B417A"/>
    <w:rsid w:val="002E54E5"/>
    <w:rsid w:val="0032002F"/>
    <w:rsid w:val="003227CE"/>
    <w:rsid w:val="003505EC"/>
    <w:rsid w:val="003D1843"/>
    <w:rsid w:val="003E03D9"/>
    <w:rsid w:val="003E03E8"/>
    <w:rsid w:val="003F6822"/>
    <w:rsid w:val="00430D96"/>
    <w:rsid w:val="00462155"/>
    <w:rsid w:val="00477F38"/>
    <w:rsid w:val="004A0072"/>
    <w:rsid w:val="004A5FD6"/>
    <w:rsid w:val="004A7357"/>
    <w:rsid w:val="004B5742"/>
    <w:rsid w:val="004C1F13"/>
    <w:rsid w:val="004E16B5"/>
    <w:rsid w:val="00542691"/>
    <w:rsid w:val="00577FE1"/>
    <w:rsid w:val="005C4515"/>
    <w:rsid w:val="005C4614"/>
    <w:rsid w:val="005F563B"/>
    <w:rsid w:val="006C2CED"/>
    <w:rsid w:val="006C75B8"/>
    <w:rsid w:val="006E0617"/>
    <w:rsid w:val="006F3B2D"/>
    <w:rsid w:val="00722F8B"/>
    <w:rsid w:val="00792294"/>
    <w:rsid w:val="007F1F00"/>
    <w:rsid w:val="00851834"/>
    <w:rsid w:val="0087064F"/>
    <w:rsid w:val="008A2401"/>
    <w:rsid w:val="008D1388"/>
    <w:rsid w:val="00905E03"/>
    <w:rsid w:val="009118B4"/>
    <w:rsid w:val="009328C1"/>
    <w:rsid w:val="00955802"/>
    <w:rsid w:val="00967CB8"/>
    <w:rsid w:val="00970C73"/>
    <w:rsid w:val="009B28EF"/>
    <w:rsid w:val="00A2734A"/>
    <w:rsid w:val="00A74358"/>
    <w:rsid w:val="00A77014"/>
    <w:rsid w:val="00AD1D79"/>
    <w:rsid w:val="00AE0D2C"/>
    <w:rsid w:val="00B26508"/>
    <w:rsid w:val="00B730AD"/>
    <w:rsid w:val="00B730FC"/>
    <w:rsid w:val="00B974E9"/>
    <w:rsid w:val="00B97777"/>
    <w:rsid w:val="00BB1A8B"/>
    <w:rsid w:val="00BB2B81"/>
    <w:rsid w:val="00BC57AF"/>
    <w:rsid w:val="00C00815"/>
    <w:rsid w:val="00C17372"/>
    <w:rsid w:val="00C27711"/>
    <w:rsid w:val="00C510D0"/>
    <w:rsid w:val="00D008F3"/>
    <w:rsid w:val="00D839E7"/>
    <w:rsid w:val="00D91DCD"/>
    <w:rsid w:val="00D92039"/>
    <w:rsid w:val="00D92523"/>
    <w:rsid w:val="00DC4DFF"/>
    <w:rsid w:val="00DD05B7"/>
    <w:rsid w:val="00E71819"/>
    <w:rsid w:val="00E844A4"/>
    <w:rsid w:val="00EA571B"/>
    <w:rsid w:val="00EC0561"/>
    <w:rsid w:val="00EC2E83"/>
    <w:rsid w:val="00ED2A01"/>
    <w:rsid w:val="00F23AFF"/>
    <w:rsid w:val="00F461E7"/>
    <w:rsid w:val="00F505BE"/>
    <w:rsid w:val="00FA521F"/>
    <w:rsid w:val="00FE546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0E33D"/>
  <w15:chartTrackingRefBased/>
  <w15:docId w15:val="{811A2813-7364-437F-9E05-1ED99E0D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8EF"/>
  </w:style>
  <w:style w:type="paragraph" w:styleId="Titre1">
    <w:name w:val="heading 1"/>
    <w:basedOn w:val="Normal"/>
    <w:next w:val="Normal"/>
    <w:qFormat/>
    <w:rsid w:val="009B28EF"/>
    <w:pPr>
      <w:keepNext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qFormat/>
    <w:rsid w:val="009B28EF"/>
    <w:pPr>
      <w:keepNext/>
      <w:ind w:right="-142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9B28EF"/>
    <w:pPr>
      <w:keepNext/>
      <w:ind w:right="-7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B28EF"/>
    <w:pPr>
      <w:keepNext/>
      <w:ind w:right="-142"/>
      <w:jc w:val="center"/>
      <w:outlineLvl w:val="3"/>
    </w:pPr>
    <w:rPr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5">
    <w:name w:val="heading 5"/>
    <w:basedOn w:val="Normal"/>
    <w:next w:val="Normal"/>
    <w:qFormat/>
    <w:rsid w:val="009B28E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142"/>
      <w:jc w:val="center"/>
      <w:outlineLvl w:val="4"/>
    </w:pPr>
    <w:rPr>
      <w:rFonts w:ascii="CG Omega (W1)" w:hAnsi="CG Omega (W1)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rsid w:val="009B28EF"/>
    <w:pPr>
      <w:keepNext/>
      <w:ind w:right="-142"/>
      <w:jc w:val="center"/>
      <w:outlineLvl w:val="5"/>
    </w:pPr>
    <w:rPr>
      <w:b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qFormat/>
    <w:rsid w:val="009B28EF"/>
    <w:pPr>
      <w:keepNext/>
      <w:ind w:right="1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9B28EF"/>
    <w:pPr>
      <w:keepNext/>
      <w:ind w:right="1"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rsid w:val="009B28EF"/>
    <w:pPr>
      <w:keepNext/>
      <w:ind w:right="1"/>
      <w:jc w:val="center"/>
      <w:outlineLvl w:val="8"/>
    </w:pPr>
    <w:rPr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B28EF"/>
    <w:pPr>
      <w:jc w:val="center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rsid w:val="009B28EF"/>
    <w:pPr>
      <w:ind w:right="1"/>
      <w:jc w:val="both"/>
    </w:pPr>
    <w:rPr>
      <w:sz w:val="24"/>
    </w:rPr>
  </w:style>
  <w:style w:type="paragraph" w:styleId="Pieddepage">
    <w:name w:val="footer"/>
    <w:basedOn w:val="Normal"/>
    <w:rsid w:val="009B28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B28EF"/>
  </w:style>
  <w:style w:type="paragraph" w:styleId="En-tte">
    <w:name w:val="header"/>
    <w:basedOn w:val="Normal"/>
    <w:rsid w:val="009B28E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9B28EF"/>
    <w:pPr>
      <w:ind w:right="1"/>
    </w:pPr>
    <w:rPr>
      <w:sz w:val="24"/>
    </w:rPr>
  </w:style>
  <w:style w:type="paragraph" w:styleId="Corpsdetexte3">
    <w:name w:val="Body Text 3"/>
    <w:basedOn w:val="Normal"/>
    <w:rsid w:val="009B28EF"/>
    <w:pPr>
      <w:ind w:right="-70"/>
      <w:jc w:val="both"/>
    </w:pPr>
    <w:rPr>
      <w:i/>
      <w:sz w:val="22"/>
    </w:rPr>
  </w:style>
  <w:style w:type="paragraph" w:styleId="Normalcentr">
    <w:name w:val="Block Text"/>
    <w:basedOn w:val="Normal"/>
    <w:rsid w:val="009B28EF"/>
    <w:pPr>
      <w:ind w:left="1418" w:right="71" w:hanging="283"/>
      <w:jc w:val="both"/>
    </w:pPr>
    <w:rPr>
      <w:sz w:val="24"/>
    </w:rPr>
  </w:style>
  <w:style w:type="paragraph" w:styleId="Retraitcorpsdetexte">
    <w:name w:val="Body Text Indent"/>
    <w:basedOn w:val="Normal"/>
    <w:rsid w:val="009B28EF"/>
    <w:pPr>
      <w:spacing w:line="360" w:lineRule="auto"/>
      <w:ind w:left="-284"/>
      <w:jc w:val="both"/>
    </w:pPr>
    <w:rPr>
      <w:rFonts w:ascii="Arial" w:hAnsi="Arial"/>
      <w:sz w:val="22"/>
    </w:rPr>
  </w:style>
  <w:style w:type="paragraph" w:styleId="Explorateurdedocuments">
    <w:name w:val="Document Map"/>
    <w:basedOn w:val="Normal"/>
    <w:semiHidden/>
    <w:rsid w:val="009B28EF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basedOn w:val="Normal"/>
    <w:semiHidden/>
    <w:rsid w:val="009B28EF"/>
  </w:style>
  <w:style w:type="character" w:styleId="Appelnotedebasdep">
    <w:name w:val="footnote reference"/>
    <w:semiHidden/>
    <w:rsid w:val="009B28EF"/>
    <w:rPr>
      <w:vertAlign w:val="superscript"/>
    </w:rPr>
  </w:style>
  <w:style w:type="paragraph" w:styleId="Retraitcorpsdetexte3">
    <w:name w:val="Body Text Indent 3"/>
    <w:basedOn w:val="Normal"/>
    <w:rsid w:val="009B28EF"/>
    <w:pPr>
      <w:tabs>
        <w:tab w:val="left" w:pos="709"/>
      </w:tabs>
      <w:ind w:firstLine="709"/>
      <w:jc w:val="both"/>
    </w:pPr>
    <w:rPr>
      <w:rFonts w:ascii="Arial" w:hAnsi="Arial"/>
      <w:b/>
      <w:sz w:val="22"/>
    </w:rPr>
  </w:style>
  <w:style w:type="paragraph" w:styleId="Retraitcorpsdetexte2">
    <w:name w:val="Body Text Indent 2"/>
    <w:basedOn w:val="Normal"/>
    <w:rsid w:val="009B28EF"/>
    <w:pPr>
      <w:ind w:firstLine="426"/>
      <w:jc w:val="both"/>
    </w:pPr>
    <w:rPr>
      <w:rFonts w:ascii="Tahoma" w:hAnsi="Tahoma"/>
      <w:b/>
      <w:sz w:val="16"/>
    </w:rPr>
  </w:style>
  <w:style w:type="character" w:styleId="Appeldenotedefin">
    <w:name w:val="endnote reference"/>
    <w:semiHidden/>
    <w:rsid w:val="009B28EF"/>
    <w:rPr>
      <w:vertAlign w:val="superscript"/>
    </w:rPr>
  </w:style>
  <w:style w:type="character" w:styleId="Lienhypertexte">
    <w:name w:val="Hyperlink"/>
    <w:rsid w:val="009B28EF"/>
    <w:rPr>
      <w:color w:val="0000FF"/>
      <w:u w:val="single"/>
    </w:rPr>
  </w:style>
  <w:style w:type="paragraph" w:styleId="NormalWeb">
    <w:name w:val="Normal (Web)"/>
    <w:basedOn w:val="Normal"/>
    <w:rsid w:val="009B28EF"/>
    <w:pPr>
      <w:spacing w:before="100" w:beforeAutospacing="1" w:after="100" w:afterAutospacing="1"/>
      <w:ind w:left="51" w:right="152"/>
    </w:pPr>
    <w:rPr>
      <w:rFonts w:ascii="Arial" w:hAnsi="Arial" w:cs="Arial"/>
    </w:rPr>
  </w:style>
  <w:style w:type="paragraph" w:customStyle="1" w:styleId="TEXTE">
    <w:name w:val="TEXTE"/>
    <w:basedOn w:val="Normal"/>
    <w:link w:val="TEXTECar"/>
    <w:rsid w:val="009B28EF"/>
    <w:pPr>
      <w:numPr>
        <w:ilvl w:val="4"/>
        <w:numId w:val="1"/>
      </w:numPr>
      <w:spacing w:before="200" w:after="60"/>
      <w:jc w:val="both"/>
      <w:outlineLvl w:val="3"/>
    </w:pPr>
    <w:rPr>
      <w:rFonts w:ascii="Arial" w:hAnsi="Arial" w:cs="Arial"/>
      <w:color w:val="333333"/>
    </w:rPr>
  </w:style>
  <w:style w:type="character" w:customStyle="1" w:styleId="TEXTECar">
    <w:name w:val="TEXTE Car"/>
    <w:link w:val="TEXTE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textenormal">
    <w:name w:val="texte_normal"/>
    <w:basedOn w:val="TEXTE"/>
    <w:link w:val="textenormalCar"/>
    <w:rsid w:val="009B28EF"/>
    <w:pPr>
      <w:numPr>
        <w:ilvl w:val="0"/>
        <w:numId w:val="0"/>
      </w:numPr>
      <w:spacing w:before="240"/>
      <w:ind w:left="454"/>
    </w:pPr>
  </w:style>
  <w:style w:type="character" w:customStyle="1" w:styleId="textenormalCar">
    <w:name w:val="texte_normal Car"/>
    <w:basedOn w:val="TEXTECar"/>
    <w:link w:val="textenormal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REFERENCE">
    <w:name w:val="REFERENCE"/>
    <w:basedOn w:val="Normal"/>
    <w:autoRedefine/>
    <w:rsid w:val="009B28EF"/>
    <w:pPr>
      <w:numPr>
        <w:numId w:val="2"/>
      </w:numPr>
      <w:tabs>
        <w:tab w:val="clear" w:pos="842"/>
        <w:tab w:val="num" w:pos="936"/>
      </w:tabs>
      <w:ind w:left="936"/>
      <w:jc w:val="both"/>
    </w:pPr>
    <w:rPr>
      <w:rFonts w:ascii="Arial Narrow" w:hAnsi="Arial Narrow"/>
      <w:i/>
      <w:color w:val="800000"/>
      <w:sz w:val="18"/>
    </w:rPr>
  </w:style>
  <w:style w:type="paragraph" w:customStyle="1" w:styleId="RETRAIT2">
    <w:name w:val="RETRAIT 2"/>
    <w:basedOn w:val="Normal"/>
    <w:rsid w:val="009B28EF"/>
    <w:pPr>
      <w:numPr>
        <w:numId w:val="3"/>
      </w:numPr>
      <w:tabs>
        <w:tab w:val="clear" w:pos="1652"/>
        <w:tab w:val="num" w:pos="1276"/>
      </w:tabs>
      <w:spacing w:before="120" w:after="40"/>
      <w:ind w:left="1276"/>
      <w:jc w:val="both"/>
    </w:pPr>
    <w:rPr>
      <w:rFonts w:ascii="Arial" w:hAnsi="Arial" w:cs="Arial"/>
      <w:color w:val="333333"/>
    </w:rPr>
  </w:style>
  <w:style w:type="paragraph" w:customStyle="1" w:styleId="Soustitregras">
    <w:name w:val="Sous titre gras"/>
    <w:basedOn w:val="Normal"/>
    <w:rsid w:val="009B28EF"/>
    <w:pPr>
      <w:spacing w:after="120"/>
      <w:jc w:val="center"/>
    </w:pPr>
    <w:rPr>
      <w:rFonts w:ascii="Times" w:hAnsi="Times"/>
      <w:b/>
      <w:bCs/>
      <w:sz w:val="24"/>
    </w:rPr>
  </w:style>
  <w:style w:type="paragraph" w:customStyle="1" w:styleId="RETRAIT1">
    <w:name w:val="RETRAIT 1"/>
    <w:basedOn w:val="Normal"/>
    <w:link w:val="RETRAIT1Car"/>
    <w:rsid w:val="009B28EF"/>
    <w:pPr>
      <w:numPr>
        <w:numId w:val="4"/>
      </w:numPr>
      <w:spacing w:before="120" w:after="40"/>
      <w:ind w:hanging="286"/>
      <w:jc w:val="both"/>
    </w:pPr>
    <w:rPr>
      <w:rFonts w:ascii="Arial" w:hAnsi="Arial" w:cs="Arial"/>
      <w:color w:val="333333"/>
    </w:rPr>
  </w:style>
  <w:style w:type="character" w:customStyle="1" w:styleId="RETRAIT1Car">
    <w:name w:val="RETRAIT 1 Car"/>
    <w:link w:val="RETRAIT1"/>
    <w:rsid w:val="009B28EF"/>
    <w:rPr>
      <w:rFonts w:ascii="Arial" w:hAnsi="Arial" w:cs="Arial"/>
      <w:color w:val="333333"/>
      <w:lang w:val="fr-FR" w:eastAsia="fr-FR" w:bidi="ar-SA"/>
    </w:rPr>
  </w:style>
  <w:style w:type="paragraph" w:styleId="TM2">
    <w:name w:val="toc 2"/>
    <w:basedOn w:val="Normal"/>
    <w:next w:val="Normal"/>
    <w:autoRedefine/>
    <w:semiHidden/>
    <w:rsid w:val="009B28EF"/>
    <w:pPr>
      <w:tabs>
        <w:tab w:val="left" w:pos="284"/>
        <w:tab w:val="right" w:leader="dot" w:pos="8777"/>
      </w:tabs>
      <w:spacing w:before="120"/>
      <w:ind w:left="284" w:hanging="284"/>
    </w:pPr>
    <w:rPr>
      <w:rFonts w:ascii="Trebuchet MS" w:hAnsi="Trebuchet MS"/>
      <w:smallCaps/>
      <w:noProof/>
      <w:szCs w:val="22"/>
    </w:rPr>
  </w:style>
  <w:style w:type="character" w:styleId="Numrodeligne">
    <w:name w:val="line number"/>
    <w:basedOn w:val="Policepardfaut"/>
    <w:rsid w:val="009B28EF"/>
  </w:style>
  <w:style w:type="paragraph" w:customStyle="1" w:styleId="Style10">
    <w:name w:val="Style 1"/>
    <w:basedOn w:val="Normal"/>
    <w:rsid w:val="009B28EF"/>
    <w:pPr>
      <w:widowControl w:val="0"/>
      <w:autoSpaceDE w:val="0"/>
      <w:autoSpaceDN w:val="0"/>
      <w:jc w:val="center"/>
    </w:pPr>
    <w:rPr>
      <w:szCs w:val="24"/>
    </w:rPr>
  </w:style>
  <w:style w:type="numbering" w:customStyle="1" w:styleId="Style1">
    <w:name w:val="Style1"/>
    <w:rsid w:val="009B28EF"/>
    <w:pPr>
      <w:numPr>
        <w:numId w:val="5"/>
      </w:numPr>
    </w:pPr>
  </w:style>
  <w:style w:type="table" w:styleId="Grilledutableau">
    <w:name w:val="Table Grid"/>
    <w:basedOn w:val="TableauNormal"/>
    <w:rsid w:val="009B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28EF"/>
    <w:rPr>
      <w:rFonts w:ascii="Tahoma" w:hAnsi="Tahoma" w:cs="Tahoma"/>
      <w:sz w:val="16"/>
      <w:szCs w:val="16"/>
    </w:rPr>
  </w:style>
  <w:style w:type="paragraph" w:customStyle="1" w:styleId="Titre41">
    <w:name w:val="Titre 41"/>
    <w:basedOn w:val="Normal"/>
    <w:rsid w:val="009B28EF"/>
    <w:pPr>
      <w:spacing w:before="300" w:after="150"/>
      <w:outlineLvl w:val="4"/>
    </w:pPr>
    <w:rPr>
      <w:b/>
      <w:bCs/>
      <w:color w:val="005DAB"/>
      <w:sz w:val="29"/>
      <w:szCs w:val="29"/>
    </w:rPr>
  </w:style>
  <w:style w:type="paragraph" w:customStyle="1" w:styleId="NormalWeb5">
    <w:name w:val="Normal (Web)5"/>
    <w:basedOn w:val="Normal"/>
    <w:rsid w:val="009B28EF"/>
    <w:pPr>
      <w:spacing w:before="105" w:after="105"/>
    </w:pPr>
    <w:rPr>
      <w:sz w:val="24"/>
      <w:szCs w:val="24"/>
    </w:rPr>
  </w:style>
  <w:style w:type="paragraph" w:customStyle="1" w:styleId="Date1">
    <w:name w:val="Date1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9B28EF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styleId="Signature">
    <w:name w:val="Signature"/>
    <w:basedOn w:val="Normal"/>
    <w:rsid w:val="009B28EF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9B28EF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9B28EF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9B28EF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9B28EF"/>
    <w:pPr>
      <w:ind w:firstLine="567"/>
    </w:pPr>
  </w:style>
  <w:style w:type="paragraph" w:customStyle="1" w:styleId="notifi">
    <w:name w:val="notifié à"/>
    <w:basedOn w:val="articlecontenu"/>
    <w:rsid w:val="009B28EF"/>
    <w:pPr>
      <w:spacing w:after="0"/>
      <w:ind w:left="567" w:firstLine="0"/>
    </w:pPr>
  </w:style>
  <w:style w:type="paragraph" w:customStyle="1" w:styleId="spip1">
    <w:name w:val="spip1"/>
    <w:basedOn w:val="Normal"/>
    <w:rsid w:val="009B28EF"/>
    <w:pPr>
      <w:spacing w:after="120"/>
      <w:ind w:right="150"/>
    </w:pPr>
    <w:rPr>
      <w:rFonts w:ascii="Arial" w:hAnsi="Arial" w:cs="Arial"/>
      <w:color w:val="000000"/>
      <w:sz w:val="15"/>
      <w:szCs w:val="15"/>
    </w:rPr>
  </w:style>
  <w:style w:type="paragraph" w:customStyle="1" w:styleId="recours">
    <w:name w:val="recours"/>
    <w:basedOn w:val="articlecontenu"/>
    <w:rsid w:val="009B28EF"/>
    <w:pPr>
      <w:spacing w:after="0"/>
      <w:ind w:left="284" w:right="6095" w:firstLine="0"/>
    </w:pPr>
    <w:rPr>
      <w:sz w:val="16"/>
      <w:szCs w:val="16"/>
    </w:rPr>
  </w:style>
  <w:style w:type="paragraph" w:customStyle="1" w:styleId="AL-F">
    <w:name w:val="AL-F"/>
    <w:rsid w:val="009B28EF"/>
    <w:pPr>
      <w:widowControl w:val="0"/>
      <w:autoSpaceDE w:val="0"/>
      <w:autoSpaceDN w:val="0"/>
      <w:adjustRightInd w:val="0"/>
    </w:pPr>
    <w:rPr>
      <w:rFonts w:ascii="Verdana" w:hAnsi="Verdana"/>
      <w:b/>
      <w:bCs/>
      <w:sz w:val="24"/>
      <w:szCs w:val="24"/>
    </w:rPr>
  </w:style>
  <w:style w:type="paragraph" w:customStyle="1" w:styleId="bodytext">
    <w:name w:val="bodytext"/>
    <w:basedOn w:val="Normal"/>
    <w:rsid w:val="009B28EF"/>
    <w:pPr>
      <w:spacing w:before="100" w:beforeAutospacing="1" w:after="100" w:afterAutospacing="1"/>
    </w:pPr>
    <w:rPr>
      <w:sz w:val="24"/>
      <w:szCs w:val="24"/>
    </w:rPr>
  </w:style>
  <w:style w:type="paragraph" w:styleId="Rvision">
    <w:name w:val="Revision"/>
    <w:hidden/>
    <w:uiPriority w:val="99"/>
    <w:semiHidden/>
    <w:rsid w:val="00D92523"/>
  </w:style>
  <w:style w:type="character" w:styleId="Marquedecommentaire">
    <w:name w:val="annotation reference"/>
    <w:basedOn w:val="Policepardfaut"/>
    <w:rsid w:val="00D92523"/>
    <w:rPr>
      <w:sz w:val="16"/>
      <w:szCs w:val="16"/>
    </w:rPr>
  </w:style>
  <w:style w:type="paragraph" w:styleId="Commentaire">
    <w:name w:val="annotation text"/>
    <w:basedOn w:val="Normal"/>
    <w:link w:val="CommentaireCar"/>
    <w:rsid w:val="00D92523"/>
  </w:style>
  <w:style w:type="character" w:customStyle="1" w:styleId="CommentaireCar">
    <w:name w:val="Commentaire Car"/>
    <w:basedOn w:val="Policepardfaut"/>
    <w:link w:val="Commentaire"/>
    <w:rsid w:val="00D92523"/>
  </w:style>
  <w:style w:type="paragraph" w:styleId="Objetducommentaire">
    <w:name w:val="annotation subject"/>
    <w:basedOn w:val="Commentaire"/>
    <w:next w:val="Commentaire"/>
    <w:link w:val="ObjetducommentaireCar"/>
    <w:rsid w:val="00D925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92523"/>
    <w:rPr>
      <w:b/>
      <w:bCs/>
    </w:rPr>
  </w:style>
  <w:style w:type="paragraph" w:styleId="Paragraphedeliste">
    <w:name w:val="List Paragraph"/>
    <w:basedOn w:val="Normal"/>
    <w:uiPriority w:val="34"/>
    <w:qFormat/>
    <w:rsid w:val="00EC0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7a5af2-21c1-47ec-8ef1-4f76d3b8dd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2EDAA8D294548964D88FC861890B2" ma:contentTypeVersion="5" ma:contentTypeDescription="Crée un document." ma:contentTypeScope="" ma:versionID="88ff48c9798262ffb528e106438c4767">
  <xsd:schema xmlns:xsd="http://www.w3.org/2001/XMLSchema" xmlns:xs="http://www.w3.org/2001/XMLSchema" xmlns:p="http://schemas.microsoft.com/office/2006/metadata/properties" xmlns:ns3="1a7a5af2-21c1-47ec-8ef1-4f76d3b8dd09" targetNamespace="http://schemas.microsoft.com/office/2006/metadata/properties" ma:root="true" ma:fieldsID="a6706305fafc4a923e66e1a2db05a857" ns3:_="">
    <xsd:import namespace="1a7a5af2-21c1-47ec-8ef1-4f76d3b8dd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a5af2-21c1-47ec-8ef1-4f76d3b8dd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A1A79-1CC2-438A-B2CF-811DF89DB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7FEF1-8764-49E5-B7EA-9F4BB7FBED6C}">
  <ds:schemaRefs>
    <ds:schemaRef ds:uri="http://schemas.microsoft.com/office/2006/metadata/properties"/>
    <ds:schemaRef ds:uri="http://schemas.microsoft.com/office/infopath/2007/PartnerControls"/>
    <ds:schemaRef ds:uri="1a7a5af2-21c1-47ec-8ef1-4f76d3b8dd09"/>
  </ds:schemaRefs>
</ds:datastoreItem>
</file>

<file path=customXml/itemProps3.xml><?xml version="1.0" encoding="utf-8"?>
<ds:datastoreItem xmlns:ds="http://schemas.openxmlformats.org/officeDocument/2006/customXml" ds:itemID="{D53483AA-B0CF-43F2-8966-B0B0AC803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a5af2-21c1-47ec-8ef1-4f76d3b8d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DELIBERATION  DE  PRINCIPE  AUTORISANT  LE  RECRUTEMENT  D’AGENTS  NON  TITULAIRES  DE  REMPLACEMENT</vt:lpstr>
    </vt:vector>
  </TitlesOfParts>
  <Company>cdg59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DELIBERATION  DE  PRINCIPE  AUTORISANT  LE  RECRUTEMENT  D’AGENTS  NON  TITULAIRES  DE  REMPLACEMENT</dc:title>
  <dc:subject/>
  <dc:creator>christine-d</dc:creator>
  <cp:keywords/>
  <cp:lastModifiedBy>Quentin SESMAT</cp:lastModifiedBy>
  <cp:revision>2</cp:revision>
  <cp:lastPrinted>2016-01-12T10:18:00Z</cp:lastPrinted>
  <dcterms:created xsi:type="dcterms:W3CDTF">2026-01-05T11:00:00Z</dcterms:created>
  <dcterms:modified xsi:type="dcterms:W3CDTF">2026-01-05T11:00:00Z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0x0101000242EDAA8D294548964D88FC861890B2</vt:lpwstr>
  </property>
</Properties>
</file>