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154F" w14:textId="15A6E36A" w:rsidR="00A565EC" w:rsidRPr="00540CA3" w:rsidRDefault="001954AE" w:rsidP="00751889">
      <w:pPr>
        <w:jc w:val="center"/>
        <w:rPr>
          <w:rFonts w:cs="Calibri"/>
          <w:b/>
          <w:bCs/>
          <w:kern w:val="0"/>
          <w:sz w:val="28"/>
          <w:szCs w:val="28"/>
          <w14:ligatures w14:val="none"/>
        </w:rPr>
      </w:pPr>
      <w:r>
        <w:rPr>
          <w:noProof/>
        </w:rPr>
        <mc:AlternateContent>
          <mc:Choice Requires="wps">
            <w:drawing>
              <wp:anchor distT="0" distB="0" distL="114300" distR="114300" simplePos="0" relativeHeight="251714560" behindDoc="1" locked="0" layoutInCell="1" allowOverlap="1" wp14:anchorId="78FD53F8" wp14:editId="24A24243">
                <wp:simplePos x="0" y="0"/>
                <wp:positionH relativeFrom="column">
                  <wp:posOffset>-7620</wp:posOffset>
                </wp:positionH>
                <wp:positionV relativeFrom="paragraph">
                  <wp:posOffset>-40830</wp:posOffset>
                </wp:positionV>
                <wp:extent cx="6191250" cy="1175385"/>
                <wp:effectExtent l="0" t="0" r="19050" b="24765"/>
                <wp:wrapNone/>
                <wp:docPr id="1265161558" name="Rectangle 10"/>
                <wp:cNvGraphicFramePr/>
                <a:graphic xmlns:a="http://schemas.openxmlformats.org/drawingml/2006/main">
                  <a:graphicData uri="http://schemas.microsoft.com/office/word/2010/wordprocessingShape">
                    <wps:wsp>
                      <wps:cNvSpPr/>
                      <wps:spPr>
                        <a:xfrm>
                          <a:off x="0" y="0"/>
                          <a:ext cx="6191250" cy="1175385"/>
                        </a:xfrm>
                        <a:prstGeom prst="rect">
                          <a:avLst/>
                        </a:prstGeom>
                        <a:solidFill>
                          <a:schemeClr val="tx2">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603C0" id="Rectangle 10" o:spid="_x0000_s1026" style="position:absolute;margin-left:-.6pt;margin-top:-3.2pt;width:487.5pt;height:92.5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" fillcolor="#4e95d9 [1631]" strokecolor="#030e13 [484]" strokeweight="1pt"/>
            </w:pict>
          </mc:Fallback>
        </mc:AlternateContent>
      </w:r>
      <w:r>
        <w:rPr>
          <w:noProof/>
        </w:rPr>
        <mc:AlternateContent>
          <mc:Choice Requires="wps">
            <w:drawing>
              <wp:anchor distT="0" distB="0" distL="114300" distR="114300" simplePos="0" relativeHeight="251713536" behindDoc="0" locked="0" layoutInCell="1" allowOverlap="1" wp14:anchorId="59363429" wp14:editId="601A9FF7">
                <wp:simplePos x="0" y="0"/>
                <wp:positionH relativeFrom="margin">
                  <wp:posOffset>0</wp:posOffset>
                </wp:positionH>
                <wp:positionV relativeFrom="paragraph">
                  <wp:posOffset>429</wp:posOffset>
                </wp:positionV>
                <wp:extent cx="5962650" cy="1234440"/>
                <wp:effectExtent l="0" t="0" r="0" b="3810"/>
                <wp:wrapSquare wrapText="bothSides"/>
                <wp:docPr id="337376696" name="Zone de texte 1"/>
                <wp:cNvGraphicFramePr/>
                <a:graphic xmlns:a="http://schemas.openxmlformats.org/drawingml/2006/main">
                  <a:graphicData uri="http://schemas.microsoft.com/office/word/2010/wordprocessingShape">
                    <wps:wsp>
                      <wps:cNvSpPr txBox="1"/>
                      <wps:spPr>
                        <a:xfrm>
                          <a:off x="0" y="0"/>
                          <a:ext cx="5962650" cy="1234440"/>
                        </a:xfrm>
                        <a:prstGeom prst="rect">
                          <a:avLst/>
                        </a:prstGeom>
                        <a:noFill/>
                        <a:ln>
                          <a:noFill/>
                        </a:ln>
                      </wps:spPr>
                      <wps:txbx>
                        <w:txbxContent>
                          <w:p w14:paraId="1B4BE2E5" w14:textId="77777777" w:rsidR="001954AE" w:rsidRPr="001954AE" w:rsidRDefault="001954AE" w:rsidP="001954AE">
                            <w:pPr>
                              <w:jc w:val="center"/>
                              <w:rPr>
                                <w:b/>
                                <w:color w:val="FFFFFF" w:themeColor="background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54AE">
                              <w:rPr>
                                <w:b/>
                                <w:color w:val="FFFFFF" w:themeColor="background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Annexe</w:t>
                            </w:r>
                          </w:p>
                          <w:p w14:paraId="4C1DB7EB" w14:textId="6D9A7B96" w:rsidR="00540CA3" w:rsidRDefault="00540CA3" w:rsidP="00540CA3">
                            <w:pPr>
                              <w:jc w:val="center"/>
                              <w:rPr>
                                <w:b/>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5EC">
                              <w:rPr>
                                <w:b/>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LIGNES DIRECTRICES DE GESTION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63429" id="_x0000_t202" coordsize="21600,21600" o:spt="202" path="m,l,21600r21600,l21600,xe">
                <v:stroke joinstyle="miter"/>
                <v:path gradientshapeok="t" o:connecttype="rect"/>
              </v:shapetype>
              <v:shape id="Zone de texte 1" o:spid="_x0000_s1026" type="#_x0000_t202" style="position:absolute;left:0;text-align:left;margin-left:0;margin-top:.05pt;width:469.5pt;height:97.2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" filled="f" stroked="f">
                <v:textbox>
                  <w:txbxContent>
                    <w:p w14:paraId="1B4BE2E5" w14:textId="77777777" w:rsidR="001954AE" w:rsidRPr="001954AE" w:rsidRDefault="001954AE" w:rsidP="001954AE">
                      <w:pPr>
                        <w:jc w:val="center"/>
                        <w:rPr>
                          <w:b/>
                          <w:color w:val="FFFFFF" w:themeColor="background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54AE">
                        <w:rPr>
                          <w:b/>
                          <w:color w:val="FFFFFF" w:themeColor="background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Annexe</w:t>
                      </w:r>
                    </w:p>
                    <w:p w14:paraId="4C1DB7EB" w14:textId="6D9A7B96" w:rsidR="00540CA3" w:rsidRDefault="00540CA3" w:rsidP="00540CA3">
                      <w:pPr>
                        <w:jc w:val="center"/>
                        <w:rPr>
                          <w:b/>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5EC">
                        <w:rPr>
                          <w:b/>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LIGNES DIRECTRICES DE GESTION</w:t>
                      </w:r>
                    </w:p>
                  </w:txbxContent>
                </v:textbox>
                <w10:wrap type="square" anchorx="margin"/>
              </v:shape>
            </w:pict>
          </mc:Fallback>
        </mc:AlternateContent>
      </w:r>
    </w:p>
    <w:p w14:paraId="429C2D2D" w14:textId="28A28AC6" w:rsidR="00521078" w:rsidRPr="008515A3" w:rsidRDefault="00521078" w:rsidP="00585698">
      <w:pPr>
        <w:jc w:val="both"/>
        <w:rPr>
          <w:rFonts w:cs="Calibri"/>
          <w:b/>
          <w:bCs/>
          <w:kern w:val="0"/>
          <w14:ligatures w14:val="none"/>
        </w:rPr>
      </w:pPr>
      <w:r w:rsidRPr="00521078">
        <w:rPr>
          <w:rFonts w:cs="Calibri"/>
          <w:kern w:val="0"/>
          <w14:ligatures w14:val="none"/>
        </w:rPr>
        <w:t xml:space="preserve">Instituées par la loi de transformation de la fonction publique du 6 août 2019 et désormais codifiées au Code Général de la Fonction Publique (CGFP), les lignes Directrices de Gestion (LDG) déterminent </w:t>
      </w:r>
      <w:r w:rsidR="008515A3">
        <w:rPr>
          <w:rFonts w:cs="Calibri"/>
          <w:kern w:val="0"/>
          <w14:ligatures w14:val="none"/>
        </w:rPr>
        <w:t xml:space="preserve">la </w:t>
      </w:r>
      <w:r w:rsidR="008515A3" w:rsidRPr="008515A3">
        <w:rPr>
          <w:rFonts w:cs="Calibri"/>
          <w:b/>
          <w:bCs/>
          <w:kern w:val="0"/>
          <w14:ligatures w14:val="none"/>
        </w:rPr>
        <w:t>stratégie pluriannuelle de pilotage des ressources humaines</w:t>
      </w:r>
      <w:r w:rsidR="008515A3">
        <w:rPr>
          <w:rFonts w:cs="Calibri"/>
          <w:kern w:val="0"/>
          <w14:ligatures w14:val="none"/>
        </w:rPr>
        <w:t xml:space="preserve"> ainsi que les </w:t>
      </w:r>
      <w:r w:rsidR="008515A3" w:rsidRPr="008515A3">
        <w:rPr>
          <w:rFonts w:cs="Calibri"/>
          <w:b/>
          <w:bCs/>
          <w:kern w:val="0"/>
          <w14:ligatures w14:val="none"/>
        </w:rPr>
        <w:t xml:space="preserve">orientations en matière </w:t>
      </w:r>
      <w:r w:rsidRPr="008515A3">
        <w:rPr>
          <w:rFonts w:cs="Calibri"/>
          <w:b/>
          <w:bCs/>
          <w:kern w:val="0"/>
          <w14:ligatures w14:val="none"/>
        </w:rPr>
        <w:t xml:space="preserve">de promotion et de valorisation des parcours. </w:t>
      </w:r>
    </w:p>
    <w:p w14:paraId="7C7DEEDC" w14:textId="75135164" w:rsidR="00521078" w:rsidRDefault="008515A3" w:rsidP="00585698">
      <w:pPr>
        <w:jc w:val="both"/>
        <w:rPr>
          <w:rFonts w:cs="Calibri"/>
          <w:kern w:val="0"/>
          <w14:ligatures w14:val="none"/>
        </w:rPr>
      </w:pPr>
      <w:r>
        <w:rPr>
          <w:kern w:val="0"/>
          <w14:ligatures w14:val="none"/>
        </w:rPr>
        <w:t>Les</w:t>
      </w:r>
      <w:r w:rsidR="00521078" w:rsidRPr="00521078">
        <w:rPr>
          <w:kern w:val="0"/>
          <w14:ligatures w14:val="none"/>
        </w:rPr>
        <w:t xml:space="preserve"> </w:t>
      </w:r>
      <w:r w:rsidR="008D0E9C">
        <w:rPr>
          <w:kern w:val="0"/>
          <w14:ligatures w14:val="none"/>
        </w:rPr>
        <w:t>LDG</w:t>
      </w:r>
      <w:r w:rsidR="00521078" w:rsidRPr="00521078">
        <w:rPr>
          <w:kern w:val="0"/>
          <w14:ligatures w14:val="none"/>
        </w:rPr>
        <w:t xml:space="preserve"> s'inscrivent dans un cadre consacré aux principes d'organisation et de gestion des ressources humaines, renforçant ainsi la lisibilité et l'accessibilité </w:t>
      </w:r>
      <w:r>
        <w:rPr>
          <w:kern w:val="0"/>
          <w14:ligatures w14:val="none"/>
        </w:rPr>
        <w:t>de la politique de ressources humaines au sein</w:t>
      </w:r>
      <w:r w:rsidR="00521078" w:rsidRPr="00521078">
        <w:rPr>
          <w:kern w:val="0"/>
          <w14:ligatures w14:val="none"/>
        </w:rPr>
        <w:t xml:space="preserve"> de la fonction publique.</w:t>
      </w:r>
      <w:r w:rsidR="00521078" w:rsidRPr="00521078">
        <w:rPr>
          <w:rFonts w:cs="Calibri"/>
          <w:kern w:val="0"/>
          <w14:ligatures w14:val="none"/>
        </w:rPr>
        <w:t xml:space="preserve"> </w:t>
      </w:r>
    </w:p>
    <w:p w14:paraId="241B2A8E" w14:textId="7EA3CAC0" w:rsidR="008515A3" w:rsidRPr="00F31CAA" w:rsidRDefault="008515A3" w:rsidP="008515A3">
      <w:pPr>
        <w:spacing w:after="0" w:line="240" w:lineRule="auto"/>
        <w:jc w:val="both"/>
        <w:rPr>
          <w:rFonts w:eastAsia="Times New Roman" w:cs="Times New Roman"/>
          <w:kern w:val="0"/>
          <w:lang w:eastAsia="fr-FR"/>
          <w14:ligatures w14:val="none"/>
        </w:rPr>
      </w:pPr>
      <w:r w:rsidRPr="00F31CAA">
        <w:rPr>
          <w:rFonts w:eastAsia="Times New Roman" w:cs="Times New Roman"/>
          <w:kern w:val="0"/>
          <w:lang w:eastAsia="fr-FR"/>
          <w14:ligatures w14:val="none"/>
        </w:rPr>
        <w:t>Elles sont arrêtées par l’autorité territoriale</w:t>
      </w:r>
      <w:r>
        <w:rPr>
          <w:rFonts w:eastAsia="Times New Roman" w:cs="Times New Roman"/>
          <w:kern w:val="0"/>
          <w:lang w:eastAsia="fr-FR"/>
          <w14:ligatures w14:val="none"/>
        </w:rPr>
        <w:t>,</w:t>
      </w:r>
      <w:r w:rsidRPr="00F31CAA">
        <w:rPr>
          <w:rFonts w:eastAsia="Times New Roman" w:cs="Times New Roman"/>
          <w:kern w:val="0"/>
          <w:lang w:eastAsia="fr-FR"/>
          <w14:ligatures w14:val="none"/>
        </w:rPr>
        <w:t xml:space="preserve"> </w:t>
      </w:r>
      <w:r w:rsidRPr="008515A3">
        <w:rPr>
          <w:rFonts w:eastAsia="Times New Roman" w:cs="Times New Roman"/>
          <w:b/>
          <w:bCs/>
          <w:kern w:val="0"/>
          <w:lang w:eastAsia="fr-FR"/>
          <w14:ligatures w14:val="none"/>
        </w:rPr>
        <w:t>après avis du comité social territorial</w:t>
      </w:r>
      <w:r>
        <w:rPr>
          <w:rFonts w:eastAsia="Times New Roman" w:cs="Times New Roman"/>
          <w:kern w:val="0"/>
          <w:lang w:eastAsia="fr-FR"/>
          <w14:ligatures w14:val="none"/>
        </w:rPr>
        <w:t>, pour une durée pluriannuelle qui ne peut excéder six années. Elles peuvent faire l’objet, en tout ou partie, d’une révision en cours de période nécessitant</w:t>
      </w:r>
      <w:r w:rsidRPr="008515A3">
        <w:rPr>
          <w:rFonts w:eastAsia="Times New Roman" w:cs="Times New Roman"/>
          <w:kern w:val="0"/>
          <w:lang w:eastAsia="fr-FR"/>
          <w14:ligatures w14:val="none"/>
        </w:rPr>
        <w:t xml:space="preserve"> avis </w:t>
      </w:r>
      <w:r>
        <w:rPr>
          <w:rFonts w:eastAsia="Times New Roman" w:cs="Times New Roman"/>
          <w:kern w:val="0"/>
          <w:lang w:eastAsia="fr-FR"/>
          <w14:ligatures w14:val="none"/>
        </w:rPr>
        <w:t xml:space="preserve">préalable </w:t>
      </w:r>
      <w:r w:rsidRPr="008515A3">
        <w:rPr>
          <w:rFonts w:eastAsia="Times New Roman" w:cs="Times New Roman"/>
          <w:kern w:val="0"/>
          <w:lang w:eastAsia="fr-FR"/>
          <w14:ligatures w14:val="none"/>
        </w:rPr>
        <w:t>du comité social territorial.</w:t>
      </w:r>
    </w:p>
    <w:p w14:paraId="229F15D2" w14:textId="77777777" w:rsidR="000A029F" w:rsidRDefault="000A029F" w:rsidP="000A029F">
      <w:pPr>
        <w:spacing w:line="240" w:lineRule="auto"/>
        <w:jc w:val="both"/>
        <w:rPr>
          <w:rFonts w:eastAsia="Times New Roman" w:cs="Times New Roman"/>
          <w:kern w:val="0"/>
          <w:lang w:eastAsia="fr-FR"/>
          <w14:ligatures w14:val="none"/>
        </w:rPr>
      </w:pPr>
    </w:p>
    <w:p w14:paraId="005EA331" w14:textId="3A2117E9" w:rsidR="000A029F" w:rsidRPr="000A029F" w:rsidRDefault="000A029F" w:rsidP="000A029F">
      <w:pPr>
        <w:spacing w:line="240" w:lineRule="auto"/>
        <w:jc w:val="both"/>
        <w:rPr>
          <w:rFonts w:cs="Calibri"/>
          <w:kern w:val="0"/>
          <w14:ligatures w14:val="none"/>
        </w:rPr>
      </w:pPr>
      <w:r w:rsidRPr="000A029F">
        <w:rPr>
          <w:rFonts w:cs="Calibri"/>
          <w:kern w:val="0"/>
          <w14:ligatures w14:val="none"/>
        </w:rPr>
        <w:t>Les Lignes Directrices de Gestion constituent le cadre de référence de la politique de ressources humaines de la collectivité. Elles permettent de définir une vision pluriannuelle de la gestion des effectifs, des emplois et des compétences, tout en garantissant la transparence et l’équité des décisions relatives aux parcours professionnels des agents.</w:t>
      </w:r>
    </w:p>
    <w:p w14:paraId="49A73E15" w14:textId="4C14DA67" w:rsidR="000A029F" w:rsidRPr="000A029F" w:rsidRDefault="000A029F" w:rsidP="000A029F">
      <w:pPr>
        <w:spacing w:line="240" w:lineRule="auto"/>
        <w:jc w:val="both"/>
        <w:rPr>
          <w:rFonts w:cs="Calibri"/>
          <w:kern w:val="0"/>
          <w14:ligatures w14:val="none"/>
        </w:rPr>
      </w:pPr>
      <w:r w:rsidRPr="000A029F">
        <w:rPr>
          <w:rFonts w:cs="Calibri"/>
          <w:kern w:val="0"/>
          <w14:ligatures w14:val="none"/>
        </w:rPr>
        <w:t>La présente trame s’articule autour d’une démarche progressive visant d’abord à établir un diagnostic de la situation actuelle de la collectivité, afin d’identifier ses caractéristiques, ses ressources humaines et les orientations politiques qui influencent sa gestion des personnels.</w:t>
      </w:r>
    </w:p>
    <w:p w14:paraId="300576B6" w14:textId="1F58D995" w:rsidR="000A029F" w:rsidRPr="000A029F" w:rsidRDefault="000A029F" w:rsidP="000A029F">
      <w:pPr>
        <w:spacing w:line="240" w:lineRule="auto"/>
        <w:jc w:val="both"/>
        <w:rPr>
          <w:rFonts w:cs="Calibri"/>
          <w:kern w:val="0"/>
          <w14:ligatures w14:val="none"/>
        </w:rPr>
      </w:pPr>
      <w:r w:rsidRPr="000A029F">
        <w:rPr>
          <w:rFonts w:cs="Calibri"/>
          <w:kern w:val="0"/>
          <w14:ligatures w14:val="none"/>
        </w:rPr>
        <w:t xml:space="preserve">À partir de cet </w:t>
      </w:r>
      <w:r w:rsidRPr="00A565EC">
        <w:rPr>
          <w:rFonts w:cs="Calibri"/>
          <w:b/>
          <w:bCs/>
          <w:kern w:val="0"/>
          <w14:ligatures w14:val="none"/>
        </w:rPr>
        <w:t>état des lieux</w:t>
      </w:r>
      <w:r w:rsidRPr="000A029F">
        <w:rPr>
          <w:rFonts w:cs="Calibri"/>
          <w:kern w:val="0"/>
          <w14:ligatures w14:val="none"/>
        </w:rPr>
        <w:t xml:space="preserve">, la collectivité </w:t>
      </w:r>
      <w:r>
        <w:rPr>
          <w:rFonts w:cs="Calibri"/>
          <w:kern w:val="0"/>
          <w14:ligatures w14:val="none"/>
        </w:rPr>
        <w:t>définit</w:t>
      </w:r>
      <w:r w:rsidRPr="000A029F">
        <w:rPr>
          <w:rFonts w:cs="Calibri"/>
          <w:kern w:val="0"/>
          <w14:ligatures w14:val="none"/>
        </w:rPr>
        <w:t xml:space="preserve"> sa </w:t>
      </w:r>
      <w:r w:rsidRPr="00A565EC">
        <w:rPr>
          <w:rFonts w:cs="Calibri"/>
          <w:b/>
          <w:bCs/>
          <w:kern w:val="0"/>
          <w14:ligatures w14:val="none"/>
        </w:rPr>
        <w:t>stratégie de pilotage des ressources humaines</w:t>
      </w:r>
      <w:r w:rsidRPr="000A029F">
        <w:rPr>
          <w:rFonts w:cs="Calibri"/>
          <w:kern w:val="0"/>
          <w14:ligatures w14:val="none"/>
        </w:rPr>
        <w:t xml:space="preserve"> pour les années à venir. Cette réflexion doit permettre de mettre en évidence </w:t>
      </w:r>
      <w:r w:rsidRPr="00A565EC">
        <w:rPr>
          <w:rFonts w:cs="Calibri"/>
          <w:b/>
          <w:bCs/>
          <w:kern w:val="0"/>
          <w14:ligatures w14:val="none"/>
        </w:rPr>
        <w:t>les enjeux</w:t>
      </w:r>
      <w:r w:rsidRPr="000A029F">
        <w:rPr>
          <w:rFonts w:cs="Calibri"/>
          <w:kern w:val="0"/>
          <w14:ligatures w14:val="none"/>
        </w:rPr>
        <w:t xml:space="preserve"> auxquels elle est confrontée et de formaliser les </w:t>
      </w:r>
      <w:r w:rsidRPr="00A565EC">
        <w:rPr>
          <w:rFonts w:cs="Calibri"/>
          <w:b/>
          <w:bCs/>
          <w:kern w:val="0"/>
          <w14:ligatures w14:val="none"/>
        </w:rPr>
        <w:t>orientations et actions</w:t>
      </w:r>
      <w:r w:rsidRPr="000A029F">
        <w:rPr>
          <w:rFonts w:cs="Calibri"/>
          <w:kern w:val="0"/>
          <w14:ligatures w14:val="none"/>
        </w:rPr>
        <w:t xml:space="preserve"> qu’elle entend mettre en œuvre pour y répondre.</w:t>
      </w:r>
    </w:p>
    <w:p w14:paraId="5CA7E621" w14:textId="77777777" w:rsidR="000A029F" w:rsidRPr="000A029F" w:rsidRDefault="000A029F" w:rsidP="000A029F">
      <w:pPr>
        <w:spacing w:line="240" w:lineRule="auto"/>
        <w:jc w:val="both"/>
        <w:rPr>
          <w:rFonts w:cs="Calibri"/>
          <w:kern w:val="0"/>
          <w14:ligatures w14:val="none"/>
        </w:rPr>
      </w:pPr>
      <w:r w:rsidRPr="000A029F">
        <w:rPr>
          <w:rFonts w:cs="Calibri"/>
          <w:kern w:val="0"/>
          <w14:ligatures w14:val="none"/>
        </w:rPr>
        <w:t xml:space="preserve">Le document aborde ensuite les principes et modalités destinés à favoriser le développement des </w:t>
      </w:r>
      <w:r w:rsidRPr="00A565EC">
        <w:rPr>
          <w:rFonts w:cs="Calibri"/>
          <w:b/>
          <w:bCs/>
          <w:kern w:val="0"/>
          <w14:ligatures w14:val="none"/>
        </w:rPr>
        <w:t>parcours professionnels des agents</w:t>
      </w:r>
      <w:r w:rsidRPr="000A029F">
        <w:rPr>
          <w:rFonts w:cs="Calibri"/>
          <w:kern w:val="0"/>
          <w14:ligatures w14:val="none"/>
        </w:rPr>
        <w:t>. Il s’agit notamment de préciser les critères et les orientations guidant les évolutions de carrière, l’accès aux responsabilités, la reconnaissance des compétences et, le cas échéant, les dispositifs spécifiques prévus par la réglementation.</w:t>
      </w:r>
    </w:p>
    <w:p w14:paraId="30345ACD" w14:textId="77777777" w:rsidR="000A029F" w:rsidRPr="000A029F" w:rsidRDefault="000A029F" w:rsidP="000A029F">
      <w:pPr>
        <w:spacing w:line="240" w:lineRule="auto"/>
        <w:jc w:val="both"/>
        <w:rPr>
          <w:rFonts w:cs="Calibri"/>
          <w:kern w:val="0"/>
          <w14:ligatures w14:val="none"/>
        </w:rPr>
      </w:pPr>
      <w:r w:rsidRPr="000A029F">
        <w:rPr>
          <w:rFonts w:cs="Calibri"/>
          <w:kern w:val="0"/>
          <w14:ligatures w14:val="none"/>
        </w:rPr>
        <w:t xml:space="preserve">Enfin, les LDG doivent intégrer les engagements de la collectivité en matière </w:t>
      </w:r>
      <w:r w:rsidRPr="00A565EC">
        <w:rPr>
          <w:rFonts w:cs="Calibri"/>
          <w:b/>
          <w:bCs/>
          <w:kern w:val="0"/>
          <w14:ligatures w14:val="none"/>
        </w:rPr>
        <w:t>d’égalité professionnelle entre les femmes et les hommes.</w:t>
      </w:r>
      <w:r w:rsidRPr="000A029F">
        <w:rPr>
          <w:rFonts w:cs="Calibri"/>
          <w:kern w:val="0"/>
          <w14:ligatures w14:val="none"/>
        </w:rPr>
        <w:t xml:space="preserve"> Cette partie vise à identifier les éventuels écarts existants et à définir les actions destinées à promouvoir une gestion des ressources humaines plus inclusive et équitable.</w:t>
      </w:r>
    </w:p>
    <w:p w14:paraId="638C4A01" w14:textId="77777777" w:rsidR="000A029F" w:rsidRPr="000A029F" w:rsidRDefault="000A029F" w:rsidP="000A029F">
      <w:pPr>
        <w:spacing w:line="240" w:lineRule="auto"/>
        <w:jc w:val="both"/>
        <w:rPr>
          <w:rFonts w:cs="Calibri"/>
          <w:kern w:val="0"/>
          <w14:ligatures w14:val="none"/>
        </w:rPr>
      </w:pPr>
      <w:r w:rsidRPr="000A029F">
        <w:rPr>
          <w:rFonts w:cs="Calibri"/>
          <w:kern w:val="0"/>
          <w14:ligatures w14:val="none"/>
        </w:rPr>
        <w:t>Ainsi structurées, les LDG constituent un outil de pilotage stratégique permettant d’assurer la cohérence des décisions de gestion des ressources humaines avec les besoins de la collectivité, ses projets de développement et les perspectives professionnelles offertes à ses agents.</w:t>
      </w:r>
    </w:p>
    <w:p w14:paraId="006D834D" w14:textId="562A428C" w:rsidR="00CD3D7A" w:rsidRDefault="00CD3D7A" w:rsidP="00585698">
      <w:pPr>
        <w:spacing w:line="240" w:lineRule="auto"/>
        <w:jc w:val="both"/>
        <w:rPr>
          <w:rFonts w:cs="Arial"/>
        </w:rPr>
      </w:pPr>
      <w:r w:rsidRPr="00F31CAA">
        <w:rPr>
          <w:rFonts w:cs="Arial"/>
          <w:spacing w:val="1"/>
          <w:lang w:eastAsia="fr-FR"/>
        </w:rPr>
        <w:t xml:space="preserve">Les lignes directrices de gestion </w:t>
      </w:r>
      <w:r w:rsidRPr="00A565EC">
        <w:rPr>
          <w:rFonts w:cs="Arial"/>
          <w:b/>
          <w:bCs/>
          <w:spacing w:val="1"/>
          <w:lang w:eastAsia="fr-FR"/>
        </w:rPr>
        <w:t xml:space="preserve">doivent être </w:t>
      </w:r>
      <w:r w:rsidR="00F42184" w:rsidRPr="00A565EC">
        <w:rPr>
          <w:rFonts w:cs="Arial"/>
          <w:b/>
          <w:bCs/>
        </w:rPr>
        <w:t>communiquées aux agents</w:t>
      </w:r>
      <w:r w:rsidRPr="00F31CAA">
        <w:rPr>
          <w:rFonts w:cs="Arial"/>
        </w:rPr>
        <w:t xml:space="preserve"> par voie numérique</w:t>
      </w:r>
      <w:r w:rsidR="00F42184">
        <w:rPr>
          <w:rFonts w:cs="Arial"/>
        </w:rPr>
        <w:t>, ou</w:t>
      </w:r>
      <w:r w:rsidRPr="00F31CAA">
        <w:rPr>
          <w:rFonts w:cs="Arial"/>
        </w:rPr>
        <w:t xml:space="preserve"> le cas échéant</w:t>
      </w:r>
      <w:r w:rsidR="00F42184">
        <w:rPr>
          <w:rFonts w:cs="Arial"/>
        </w:rPr>
        <w:t>,</w:t>
      </w:r>
      <w:r w:rsidRPr="00F31CAA">
        <w:rPr>
          <w:rFonts w:cs="Arial"/>
        </w:rPr>
        <w:t xml:space="preserve"> par tout autre moyen.</w:t>
      </w:r>
    </w:p>
    <w:p w14:paraId="6BD1DD7F" w14:textId="25017F9E" w:rsidR="00A565EC" w:rsidRPr="00F31CAA" w:rsidRDefault="00A565EC" w:rsidP="00585698">
      <w:pPr>
        <w:spacing w:line="240" w:lineRule="auto"/>
        <w:jc w:val="both"/>
        <w:rPr>
          <w:rFonts w:cs="Arial"/>
        </w:rPr>
      </w:pPr>
      <w:r>
        <w:rPr>
          <w:rFonts w:cs="Arial"/>
        </w:rPr>
        <w:t xml:space="preserve">Un </w:t>
      </w:r>
      <w:r w:rsidRPr="00A565EC">
        <w:rPr>
          <w:rFonts w:cs="Arial"/>
          <w:b/>
          <w:bCs/>
        </w:rPr>
        <w:t>bilan de la mise en œuvre</w:t>
      </w:r>
      <w:r>
        <w:rPr>
          <w:rFonts w:cs="Arial"/>
        </w:rPr>
        <w:t xml:space="preserve"> des LDG en matière de promotion et de valorisation des parcours professionnels est établi annuellement sur la base des décisions individuelles et en tenant compte des données issues du rapport social unique. Ce bilan est présenté au comité social territorial.</w:t>
      </w:r>
    </w:p>
    <w:p w14:paraId="250C2471" w14:textId="77777777" w:rsidR="00870882" w:rsidRDefault="00870882" w:rsidP="00F31CAA">
      <w:pPr>
        <w:jc w:val="center"/>
        <w:rPr>
          <w:rFonts w:cs="Calibri"/>
          <w:b/>
          <w:bCs/>
          <w:kern w:val="0"/>
          <w:sz w:val="28"/>
          <w:szCs w:val="28"/>
          <w:u w:val="single"/>
          <w14:ligatures w14:val="none"/>
        </w:rPr>
      </w:pPr>
    </w:p>
    <w:p w14:paraId="73E0ACDF" w14:textId="1E4A5784" w:rsidR="005575CE" w:rsidRPr="008C0EFF" w:rsidRDefault="005575CE" w:rsidP="00F31CAA">
      <w:pPr>
        <w:jc w:val="center"/>
        <w:rPr>
          <w:rFonts w:cs="Calibri"/>
          <w:b/>
          <w:bCs/>
          <w:color w:val="4C94D8" w:themeColor="text2" w:themeTint="80"/>
          <w:kern w:val="0"/>
          <w:sz w:val="28"/>
          <w:szCs w:val="28"/>
          <w14:ligatures w14:val="none"/>
        </w:rPr>
      </w:pPr>
      <w:r w:rsidRPr="008C0EFF">
        <w:rPr>
          <w:rFonts w:cs="Calibri"/>
          <w:b/>
          <w:bCs/>
          <w:color w:val="4C94D8" w:themeColor="text2" w:themeTint="80"/>
          <w:kern w:val="0"/>
          <w:sz w:val="28"/>
          <w:szCs w:val="28"/>
          <w:u w:val="single"/>
          <w14:ligatures w14:val="none"/>
        </w:rPr>
        <w:t>SOMMAIRE</w:t>
      </w:r>
      <w:r w:rsidRPr="008C0EFF">
        <w:rPr>
          <w:rFonts w:cs="Calibri"/>
          <w:b/>
          <w:bCs/>
          <w:color w:val="4C94D8" w:themeColor="text2" w:themeTint="80"/>
          <w:kern w:val="0"/>
          <w:sz w:val="28"/>
          <w:szCs w:val="28"/>
          <w14:ligatures w14:val="none"/>
        </w:rPr>
        <w:t> :</w:t>
      </w:r>
    </w:p>
    <w:p w14:paraId="39B5DBD2" w14:textId="77777777" w:rsidR="005575CE" w:rsidRPr="00F31CAA" w:rsidRDefault="005575CE" w:rsidP="005575CE">
      <w:pPr>
        <w:rPr>
          <w:rFonts w:cs="Calibri"/>
          <w:b/>
          <w:bCs/>
          <w:kern w:val="0"/>
          <w:sz w:val="24"/>
          <w:szCs w:val="24"/>
          <w14:ligatures w14:val="none"/>
        </w:rPr>
      </w:pPr>
    </w:p>
    <w:p w14:paraId="0C525D2D" w14:textId="77777777" w:rsidR="00F81285" w:rsidRPr="00F31CAA" w:rsidRDefault="00F81285" w:rsidP="00F81285">
      <w:pPr>
        <w:pStyle w:val="Paragraphedeliste"/>
        <w:numPr>
          <w:ilvl w:val="0"/>
          <w:numId w:val="1"/>
        </w:numPr>
        <w:jc w:val="both"/>
        <w:rPr>
          <w:b/>
          <w:bCs/>
          <w:sz w:val="32"/>
          <w:szCs w:val="32"/>
          <w:u w:val="single"/>
        </w:rPr>
      </w:pPr>
      <w:r w:rsidRPr="00F31CAA">
        <w:rPr>
          <w:b/>
          <w:bCs/>
          <w:sz w:val="32"/>
          <w:szCs w:val="32"/>
          <w:u w:val="single"/>
        </w:rPr>
        <w:t>ETAT DES LIEUX :</w:t>
      </w:r>
    </w:p>
    <w:p w14:paraId="4ECD4BA5" w14:textId="77777777" w:rsidR="00F81285" w:rsidRPr="00F31CAA" w:rsidRDefault="00F81285" w:rsidP="00F81285">
      <w:pPr>
        <w:pStyle w:val="Paragraphedeliste"/>
        <w:jc w:val="both"/>
        <w:rPr>
          <w:b/>
          <w:bCs/>
          <w:sz w:val="10"/>
          <w:szCs w:val="10"/>
          <w:u w:val="single"/>
        </w:rPr>
      </w:pPr>
    </w:p>
    <w:p w14:paraId="34DBD54B" w14:textId="77777777" w:rsidR="00F81285" w:rsidRPr="00F31CAA" w:rsidRDefault="00F81285" w:rsidP="00F81285">
      <w:pPr>
        <w:pStyle w:val="Paragraphedeliste"/>
        <w:numPr>
          <w:ilvl w:val="0"/>
          <w:numId w:val="2"/>
        </w:numPr>
        <w:ind w:left="1560" w:hanging="480"/>
        <w:jc w:val="both"/>
        <w:rPr>
          <w:sz w:val="32"/>
          <w:szCs w:val="32"/>
        </w:rPr>
      </w:pPr>
      <w:r w:rsidRPr="00F31CAA">
        <w:rPr>
          <w:sz w:val="32"/>
          <w:szCs w:val="32"/>
        </w:rPr>
        <w:t>Ressources humaines</w:t>
      </w:r>
    </w:p>
    <w:p w14:paraId="70926008" w14:textId="77777777" w:rsidR="00F81285" w:rsidRPr="00F31CAA" w:rsidRDefault="00F81285" w:rsidP="00F81285">
      <w:pPr>
        <w:pStyle w:val="Paragraphedeliste"/>
        <w:numPr>
          <w:ilvl w:val="0"/>
          <w:numId w:val="2"/>
        </w:numPr>
        <w:ind w:left="1560" w:hanging="480"/>
        <w:jc w:val="both"/>
        <w:rPr>
          <w:sz w:val="32"/>
          <w:szCs w:val="32"/>
        </w:rPr>
      </w:pPr>
      <w:r w:rsidRPr="00F31CAA">
        <w:rPr>
          <w:sz w:val="32"/>
          <w:szCs w:val="32"/>
        </w:rPr>
        <w:t>Effectifs, emplois et compétences</w:t>
      </w:r>
    </w:p>
    <w:p w14:paraId="3A7AFF2E" w14:textId="77777777" w:rsidR="00F81285" w:rsidRPr="00F31CAA" w:rsidRDefault="00F81285" w:rsidP="00F81285">
      <w:pPr>
        <w:pStyle w:val="Paragraphedeliste"/>
        <w:numPr>
          <w:ilvl w:val="0"/>
          <w:numId w:val="2"/>
        </w:numPr>
        <w:ind w:left="1560" w:hanging="480"/>
        <w:jc w:val="both"/>
        <w:rPr>
          <w:sz w:val="32"/>
          <w:szCs w:val="32"/>
        </w:rPr>
      </w:pPr>
      <w:r w:rsidRPr="00F31CAA">
        <w:rPr>
          <w:sz w:val="32"/>
          <w:szCs w:val="32"/>
        </w:rPr>
        <w:t>Orientations générales de la collectivité (projet de mandat)</w:t>
      </w:r>
    </w:p>
    <w:p w14:paraId="1B9C4D52" w14:textId="77777777" w:rsidR="00F81285" w:rsidRPr="00F31CAA" w:rsidRDefault="00F81285" w:rsidP="00F81285">
      <w:pPr>
        <w:pStyle w:val="Paragraphedeliste"/>
        <w:jc w:val="both"/>
        <w:rPr>
          <w:b/>
          <w:bCs/>
          <w:sz w:val="32"/>
          <w:szCs w:val="32"/>
        </w:rPr>
      </w:pPr>
    </w:p>
    <w:p w14:paraId="564F12D0" w14:textId="77777777" w:rsidR="00F81285" w:rsidRPr="00F31CAA" w:rsidRDefault="00F81285" w:rsidP="00F81285">
      <w:pPr>
        <w:pStyle w:val="Paragraphedeliste"/>
        <w:numPr>
          <w:ilvl w:val="0"/>
          <w:numId w:val="1"/>
        </w:numPr>
        <w:jc w:val="both"/>
        <w:rPr>
          <w:b/>
          <w:bCs/>
          <w:sz w:val="32"/>
          <w:szCs w:val="32"/>
          <w:u w:val="single"/>
        </w:rPr>
      </w:pPr>
      <w:r w:rsidRPr="00F31CAA">
        <w:rPr>
          <w:b/>
          <w:bCs/>
          <w:sz w:val="32"/>
          <w:szCs w:val="32"/>
          <w:u w:val="single"/>
        </w:rPr>
        <w:t>STRATEGIE PLURIANNUELLE DE PILOTAGE DES RESSOURCES HUMAINES :</w:t>
      </w:r>
    </w:p>
    <w:p w14:paraId="32918F1A" w14:textId="4A754E63" w:rsidR="00F81285" w:rsidRPr="00F31CAA" w:rsidRDefault="00F81285" w:rsidP="00F81285">
      <w:pPr>
        <w:pStyle w:val="Paragraphedeliste"/>
        <w:jc w:val="both"/>
        <w:rPr>
          <w:b/>
          <w:bCs/>
          <w:sz w:val="10"/>
          <w:szCs w:val="10"/>
          <w:u w:val="single"/>
        </w:rPr>
      </w:pPr>
    </w:p>
    <w:p w14:paraId="152BB49C" w14:textId="2B32FA71" w:rsidR="00F81285" w:rsidRPr="00F31CAA" w:rsidRDefault="00F81285" w:rsidP="00F81285">
      <w:pPr>
        <w:pStyle w:val="Paragraphedeliste"/>
        <w:numPr>
          <w:ilvl w:val="0"/>
          <w:numId w:val="3"/>
        </w:numPr>
        <w:ind w:left="1560" w:hanging="480"/>
        <w:jc w:val="both"/>
        <w:rPr>
          <w:sz w:val="32"/>
          <w:szCs w:val="32"/>
        </w:rPr>
      </w:pPr>
      <w:r w:rsidRPr="00F31CAA">
        <w:rPr>
          <w:sz w:val="32"/>
          <w:szCs w:val="32"/>
        </w:rPr>
        <w:t>Enjeux</w:t>
      </w:r>
    </w:p>
    <w:p w14:paraId="48BC882F" w14:textId="4554C5C0" w:rsidR="00F81285" w:rsidRPr="00F31CAA" w:rsidRDefault="00F81285" w:rsidP="00F81285">
      <w:pPr>
        <w:pStyle w:val="Paragraphedeliste"/>
        <w:numPr>
          <w:ilvl w:val="0"/>
          <w:numId w:val="3"/>
        </w:numPr>
        <w:ind w:left="1560" w:hanging="480"/>
        <w:jc w:val="both"/>
        <w:rPr>
          <w:sz w:val="32"/>
          <w:szCs w:val="32"/>
        </w:rPr>
      </w:pPr>
      <w:r w:rsidRPr="00F31CAA">
        <w:rPr>
          <w:sz w:val="32"/>
          <w:szCs w:val="32"/>
        </w:rPr>
        <w:t>Orientations et actions</w:t>
      </w:r>
    </w:p>
    <w:p w14:paraId="03C13FCE" w14:textId="1BCE259E" w:rsidR="00F81285" w:rsidRPr="00F31CAA" w:rsidRDefault="00F81285" w:rsidP="00F81285">
      <w:pPr>
        <w:pStyle w:val="Paragraphedeliste"/>
        <w:jc w:val="both"/>
        <w:rPr>
          <w:b/>
          <w:bCs/>
          <w:sz w:val="32"/>
          <w:szCs w:val="32"/>
        </w:rPr>
      </w:pPr>
    </w:p>
    <w:p w14:paraId="27B97550" w14:textId="77777777" w:rsidR="00F81285" w:rsidRPr="00F31CAA" w:rsidRDefault="00F81285" w:rsidP="00F81285">
      <w:pPr>
        <w:pStyle w:val="Paragraphedeliste"/>
        <w:numPr>
          <w:ilvl w:val="0"/>
          <w:numId w:val="1"/>
        </w:numPr>
        <w:jc w:val="both"/>
        <w:rPr>
          <w:b/>
          <w:bCs/>
          <w:sz w:val="32"/>
          <w:szCs w:val="32"/>
          <w:u w:val="single"/>
        </w:rPr>
      </w:pPr>
      <w:r w:rsidRPr="00F31CAA">
        <w:rPr>
          <w:b/>
          <w:bCs/>
          <w:sz w:val="32"/>
          <w:szCs w:val="32"/>
          <w:u w:val="single"/>
        </w:rPr>
        <w:t>PROMOTION ET VALORISATION DES PARCOURS PROFESSIONNELS :</w:t>
      </w:r>
    </w:p>
    <w:p w14:paraId="10D64FBD" w14:textId="77777777" w:rsidR="00F81285" w:rsidRPr="00F31CAA" w:rsidRDefault="00F81285" w:rsidP="00F81285">
      <w:pPr>
        <w:pStyle w:val="Paragraphedeliste"/>
        <w:jc w:val="both"/>
        <w:rPr>
          <w:b/>
          <w:bCs/>
          <w:sz w:val="10"/>
          <w:szCs w:val="10"/>
          <w:u w:val="single"/>
        </w:rPr>
      </w:pPr>
    </w:p>
    <w:p w14:paraId="08BDB8B1" w14:textId="77777777" w:rsidR="00F81285" w:rsidRPr="00F31CAA" w:rsidRDefault="00F81285" w:rsidP="00F81285">
      <w:pPr>
        <w:pStyle w:val="Paragraphedeliste"/>
        <w:numPr>
          <w:ilvl w:val="0"/>
          <w:numId w:val="4"/>
        </w:numPr>
        <w:ind w:left="1560" w:hanging="480"/>
        <w:jc w:val="both"/>
        <w:rPr>
          <w:sz w:val="32"/>
          <w:szCs w:val="32"/>
        </w:rPr>
      </w:pPr>
      <w:r w:rsidRPr="00F31CAA">
        <w:rPr>
          <w:sz w:val="32"/>
          <w:szCs w:val="32"/>
        </w:rPr>
        <w:t>Avancement de grade</w:t>
      </w:r>
    </w:p>
    <w:p w14:paraId="71630629" w14:textId="77777777" w:rsidR="00F81285" w:rsidRPr="00F31CAA" w:rsidRDefault="00F81285" w:rsidP="00F81285">
      <w:pPr>
        <w:pStyle w:val="Paragraphedeliste"/>
        <w:numPr>
          <w:ilvl w:val="0"/>
          <w:numId w:val="4"/>
        </w:numPr>
        <w:ind w:left="1560" w:hanging="480"/>
        <w:jc w:val="both"/>
        <w:rPr>
          <w:sz w:val="32"/>
          <w:szCs w:val="32"/>
        </w:rPr>
      </w:pPr>
      <w:r w:rsidRPr="00F31CAA">
        <w:rPr>
          <w:sz w:val="32"/>
          <w:szCs w:val="32"/>
        </w:rPr>
        <w:t xml:space="preserve">Nominations </w:t>
      </w:r>
      <w:proofErr w:type="gramStart"/>
      <w:r w:rsidRPr="00F31CAA">
        <w:rPr>
          <w:sz w:val="32"/>
          <w:szCs w:val="32"/>
        </w:rPr>
        <w:t>suite à</w:t>
      </w:r>
      <w:proofErr w:type="gramEnd"/>
      <w:r w:rsidRPr="00F31CAA">
        <w:rPr>
          <w:sz w:val="32"/>
          <w:szCs w:val="32"/>
        </w:rPr>
        <w:t xml:space="preserve"> concours</w:t>
      </w:r>
    </w:p>
    <w:p w14:paraId="7EF04502" w14:textId="77777777" w:rsidR="00F81285" w:rsidRPr="00F31CAA" w:rsidRDefault="00F81285" w:rsidP="00F81285">
      <w:pPr>
        <w:pStyle w:val="Paragraphedeliste"/>
        <w:numPr>
          <w:ilvl w:val="0"/>
          <w:numId w:val="4"/>
        </w:numPr>
        <w:ind w:left="1560" w:hanging="480"/>
        <w:jc w:val="both"/>
        <w:rPr>
          <w:sz w:val="32"/>
          <w:szCs w:val="32"/>
        </w:rPr>
      </w:pPr>
      <w:r w:rsidRPr="00F31CAA">
        <w:rPr>
          <w:sz w:val="32"/>
          <w:szCs w:val="32"/>
        </w:rPr>
        <w:t>Accès à un poste à responsabilité</w:t>
      </w:r>
    </w:p>
    <w:p w14:paraId="62945024" w14:textId="77777777" w:rsidR="00F81285" w:rsidRPr="00F31CAA" w:rsidRDefault="00F81285" w:rsidP="00F81285">
      <w:pPr>
        <w:pStyle w:val="Paragraphedeliste"/>
        <w:numPr>
          <w:ilvl w:val="0"/>
          <w:numId w:val="4"/>
        </w:numPr>
        <w:ind w:left="1560" w:hanging="480"/>
        <w:jc w:val="both"/>
        <w:rPr>
          <w:sz w:val="32"/>
          <w:szCs w:val="32"/>
        </w:rPr>
      </w:pPr>
      <w:r w:rsidRPr="00F31CAA">
        <w:rPr>
          <w:sz w:val="32"/>
          <w:szCs w:val="32"/>
        </w:rPr>
        <w:t>Promotion interne</w:t>
      </w:r>
    </w:p>
    <w:p w14:paraId="6ED35D00" w14:textId="77777777" w:rsidR="00F81285" w:rsidRPr="00F31CAA" w:rsidRDefault="00F81285" w:rsidP="00F81285">
      <w:pPr>
        <w:ind w:left="1560" w:hanging="2127"/>
        <w:jc w:val="both"/>
        <w:rPr>
          <w:i/>
          <w:iCs/>
          <w:sz w:val="32"/>
          <w:szCs w:val="32"/>
        </w:rPr>
      </w:pPr>
      <w:r w:rsidRPr="00F31CAA">
        <w:rPr>
          <w:i/>
          <w:iCs/>
          <w:sz w:val="32"/>
          <w:szCs w:val="32"/>
        </w:rPr>
        <w:t>Pour les communes de moins de 2 000 habitants uniquement :</w:t>
      </w:r>
    </w:p>
    <w:p w14:paraId="3DA3C6BB" w14:textId="77777777" w:rsidR="00F81285" w:rsidRPr="00F31CAA" w:rsidRDefault="00F81285" w:rsidP="00F81285">
      <w:pPr>
        <w:pStyle w:val="Paragraphedeliste"/>
        <w:numPr>
          <w:ilvl w:val="0"/>
          <w:numId w:val="4"/>
        </w:numPr>
        <w:ind w:left="1560" w:hanging="480"/>
        <w:jc w:val="both"/>
        <w:rPr>
          <w:sz w:val="32"/>
          <w:szCs w:val="32"/>
        </w:rPr>
      </w:pPr>
      <w:r w:rsidRPr="00F31CAA">
        <w:rPr>
          <w:sz w:val="32"/>
          <w:szCs w:val="32"/>
        </w:rPr>
        <w:t>Bonification d’ancienneté pour les secrétaires généraux de mairie</w:t>
      </w:r>
    </w:p>
    <w:p w14:paraId="4F0BC5FB" w14:textId="77777777" w:rsidR="00F81285" w:rsidRPr="00F31CAA" w:rsidRDefault="00F81285" w:rsidP="00F81285">
      <w:pPr>
        <w:pStyle w:val="Paragraphedeliste"/>
        <w:ind w:left="1440"/>
        <w:jc w:val="both"/>
        <w:rPr>
          <w:sz w:val="32"/>
          <w:szCs w:val="32"/>
        </w:rPr>
      </w:pPr>
    </w:p>
    <w:p w14:paraId="11B7040E" w14:textId="77777777" w:rsidR="00F81285" w:rsidRPr="00F31CAA" w:rsidRDefault="00F81285" w:rsidP="00F81285">
      <w:pPr>
        <w:pStyle w:val="Paragraphedeliste"/>
        <w:numPr>
          <w:ilvl w:val="0"/>
          <w:numId w:val="1"/>
        </w:numPr>
        <w:jc w:val="both"/>
        <w:rPr>
          <w:b/>
          <w:bCs/>
          <w:sz w:val="32"/>
          <w:szCs w:val="32"/>
          <w:u w:val="single"/>
        </w:rPr>
      </w:pPr>
      <w:r w:rsidRPr="00F31CAA">
        <w:rPr>
          <w:b/>
          <w:bCs/>
          <w:sz w:val="32"/>
          <w:szCs w:val="32"/>
          <w:u w:val="single"/>
        </w:rPr>
        <w:t>ACTIONS EN FAVEUR DE L’EGALITE FEMMES-HOMMES :</w:t>
      </w:r>
    </w:p>
    <w:p w14:paraId="352346B5" w14:textId="77777777" w:rsidR="00F81285" w:rsidRPr="00F31CAA" w:rsidRDefault="00F81285" w:rsidP="00F81285">
      <w:pPr>
        <w:pStyle w:val="Paragraphedeliste"/>
        <w:jc w:val="both"/>
        <w:rPr>
          <w:b/>
          <w:bCs/>
          <w:sz w:val="10"/>
          <w:szCs w:val="10"/>
          <w:u w:val="single"/>
        </w:rPr>
      </w:pPr>
    </w:p>
    <w:p w14:paraId="255C5B62" w14:textId="77777777" w:rsidR="00F81285" w:rsidRPr="00F31CAA" w:rsidRDefault="00F81285" w:rsidP="00F81285">
      <w:pPr>
        <w:pStyle w:val="Paragraphedeliste"/>
        <w:numPr>
          <w:ilvl w:val="0"/>
          <w:numId w:val="5"/>
        </w:numPr>
        <w:ind w:left="1560" w:hanging="502"/>
        <w:jc w:val="both"/>
        <w:rPr>
          <w:sz w:val="32"/>
          <w:szCs w:val="32"/>
        </w:rPr>
      </w:pPr>
      <w:r w:rsidRPr="00F31CAA">
        <w:rPr>
          <w:sz w:val="32"/>
          <w:szCs w:val="32"/>
        </w:rPr>
        <w:t>Etat des lieux</w:t>
      </w:r>
    </w:p>
    <w:p w14:paraId="632A78F8" w14:textId="77777777" w:rsidR="00F81285" w:rsidRPr="00F31CAA" w:rsidRDefault="00F81285" w:rsidP="00F81285">
      <w:pPr>
        <w:pStyle w:val="Paragraphedeliste"/>
        <w:numPr>
          <w:ilvl w:val="0"/>
          <w:numId w:val="5"/>
        </w:numPr>
        <w:ind w:left="1560" w:hanging="502"/>
        <w:jc w:val="both"/>
        <w:rPr>
          <w:sz w:val="32"/>
          <w:szCs w:val="32"/>
        </w:rPr>
      </w:pPr>
      <w:r w:rsidRPr="00F31CAA">
        <w:rPr>
          <w:sz w:val="32"/>
          <w:szCs w:val="32"/>
        </w:rPr>
        <w:t>Actions</w:t>
      </w:r>
    </w:p>
    <w:p w14:paraId="6F6FAF09" w14:textId="77777777" w:rsidR="00F81285" w:rsidRPr="00F31CAA" w:rsidRDefault="00F81285" w:rsidP="00F81285">
      <w:pPr>
        <w:jc w:val="both"/>
        <w:rPr>
          <w:sz w:val="32"/>
          <w:szCs w:val="32"/>
        </w:rPr>
      </w:pPr>
    </w:p>
    <w:p w14:paraId="2A9AF085" w14:textId="77777777" w:rsidR="00F81285" w:rsidRPr="00F31CAA" w:rsidRDefault="00F81285" w:rsidP="00F81285">
      <w:pPr>
        <w:rPr>
          <w:sz w:val="32"/>
          <w:szCs w:val="32"/>
        </w:rPr>
      </w:pPr>
      <w:r w:rsidRPr="00F31CAA">
        <w:rPr>
          <w:sz w:val="32"/>
          <w:szCs w:val="32"/>
        </w:rPr>
        <w:br w:type="page"/>
      </w:r>
    </w:p>
    <w:p w14:paraId="2ACC88BF" w14:textId="7D885526" w:rsidR="00243DD4" w:rsidRDefault="006775F8" w:rsidP="00122846">
      <w:pPr>
        <w:rPr>
          <w:rFonts w:cs="Arial"/>
          <w:spacing w:val="1"/>
          <w:lang w:eastAsia="fr-FR"/>
        </w:rPr>
      </w:pPr>
      <w:r w:rsidRPr="00F31CAA">
        <w:rPr>
          <w:b/>
          <w:bCs/>
          <w:noProof/>
          <w:sz w:val="24"/>
          <w:szCs w:val="24"/>
        </w:rPr>
        <w:lastRenderedPageBreak/>
        <mc:AlternateContent>
          <mc:Choice Requires="wps">
            <w:drawing>
              <wp:anchor distT="0" distB="0" distL="114300" distR="114300" simplePos="0" relativeHeight="251697152" behindDoc="1" locked="0" layoutInCell="1" allowOverlap="1" wp14:anchorId="4690E8BF" wp14:editId="7EF664EA">
                <wp:simplePos x="0" y="0"/>
                <wp:positionH relativeFrom="margin">
                  <wp:posOffset>3810</wp:posOffset>
                </wp:positionH>
                <wp:positionV relativeFrom="paragraph">
                  <wp:posOffset>-53604</wp:posOffset>
                </wp:positionV>
                <wp:extent cx="6391275" cy="952500"/>
                <wp:effectExtent l="0" t="0" r="28575" b="19050"/>
                <wp:wrapNone/>
                <wp:docPr id="2034258707" name="Rectangle 9"/>
                <wp:cNvGraphicFramePr/>
                <a:graphic xmlns:a="http://schemas.openxmlformats.org/drawingml/2006/main">
                  <a:graphicData uri="http://schemas.microsoft.com/office/word/2010/wordprocessingShape">
                    <wps:wsp>
                      <wps:cNvSpPr/>
                      <wps:spPr>
                        <a:xfrm>
                          <a:off x="0" y="0"/>
                          <a:ext cx="6391275" cy="95250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45D35" id="Rectangle 9" o:spid="_x0000_s1026" style="position:absolute;margin-left:.3pt;margin-top:-4.2pt;width:503.25pt;height:7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" fillcolor="#e8e8e8 [3214]" strokecolor="#030e13 [484]" strokeweight="1pt">
                <w10:wrap anchorx="margin"/>
              </v:rect>
            </w:pict>
          </mc:Fallback>
        </mc:AlternateContent>
      </w:r>
      <w:r w:rsidR="00C31704" w:rsidRPr="00F31CAA">
        <w:rPr>
          <w:noProof/>
        </w:rPr>
        <w:drawing>
          <wp:anchor distT="0" distB="0" distL="114300" distR="114300" simplePos="0" relativeHeight="251711488" behindDoc="0" locked="0" layoutInCell="1" allowOverlap="1" wp14:anchorId="3A03271B" wp14:editId="670381C5">
            <wp:simplePos x="0" y="0"/>
            <wp:positionH relativeFrom="column">
              <wp:posOffset>127635</wp:posOffset>
            </wp:positionH>
            <wp:positionV relativeFrom="paragraph">
              <wp:posOffset>25400</wp:posOffset>
            </wp:positionV>
            <wp:extent cx="657225" cy="600745"/>
            <wp:effectExtent l="76200" t="76200" r="28575" b="66040"/>
            <wp:wrapThrough wrapText="bothSides">
              <wp:wrapPolygon edited="0">
                <wp:start x="18223" y="-1265"/>
                <wp:lineTo x="364" y="-4908"/>
                <wp:lineTo x="-3374" y="16637"/>
                <wp:lineTo x="-930" y="17232"/>
                <wp:lineTo x="-998" y="20724"/>
                <wp:lineTo x="2058" y="21468"/>
                <wp:lineTo x="17405" y="21693"/>
                <wp:lineTo x="21480" y="14264"/>
                <wp:lineTo x="22501" y="-224"/>
                <wp:lineTo x="18223" y="-1265"/>
              </wp:wrapPolygon>
            </wp:wrapThrough>
            <wp:docPr id="211747892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rot="20847738">
                      <a:off x="0" y="0"/>
                      <a:ext cx="657225" cy="600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CAA">
        <w:rPr>
          <w:rFonts w:cs="Arial"/>
          <w:spacing w:val="1"/>
          <w:lang w:eastAsia="fr-FR"/>
        </w:rPr>
        <w:t>Les encadrés gris de ce modèle sont des aides à la rédaction d</w:t>
      </w:r>
      <w:r>
        <w:rPr>
          <w:rFonts w:cs="Arial"/>
          <w:spacing w:val="1"/>
          <w:lang w:eastAsia="fr-FR"/>
        </w:rPr>
        <w:t>e vos lignes directrices de gestion.</w:t>
      </w:r>
    </w:p>
    <w:p w14:paraId="6FA27489" w14:textId="3EB2FFBE" w:rsidR="006775F8" w:rsidRPr="006775F8" w:rsidRDefault="006775F8" w:rsidP="006775F8">
      <w:pPr>
        <w:ind w:left="1276"/>
        <w:jc w:val="both"/>
        <w:rPr>
          <w:rFonts w:cs="Arial"/>
          <w:b/>
          <w:bCs/>
          <w:spacing w:val="1"/>
          <w:u w:val="single"/>
          <w:lang w:eastAsia="fr-FR"/>
        </w:rPr>
      </w:pPr>
      <w:r>
        <w:rPr>
          <w:rFonts w:cs="Arial"/>
          <w:spacing w:val="1"/>
          <w:lang w:eastAsia="fr-FR"/>
        </w:rPr>
        <w:t xml:space="preserve">L’ensemble des exemples ainsi que les aides à la rédaction </w:t>
      </w:r>
      <w:r w:rsidRPr="006775F8">
        <w:rPr>
          <w:rFonts w:cs="Arial"/>
          <w:b/>
          <w:bCs/>
          <w:spacing w:val="1"/>
          <w:u w:val="single"/>
          <w:lang w:eastAsia="fr-FR"/>
        </w:rPr>
        <w:t>devront être supprimés de la version définitive de votre document.</w:t>
      </w:r>
    </w:p>
    <w:p w14:paraId="78AAB948" w14:textId="30A7DDC3" w:rsidR="00743F7E" w:rsidRDefault="00743F7E" w:rsidP="00F4318F">
      <w:pPr>
        <w:tabs>
          <w:tab w:val="left" w:pos="5205"/>
        </w:tabs>
      </w:pPr>
    </w:p>
    <w:p w14:paraId="35A6D9E7" w14:textId="77777777" w:rsidR="006775F8" w:rsidRDefault="006775F8" w:rsidP="00F4318F">
      <w:pPr>
        <w:tabs>
          <w:tab w:val="left" w:pos="5205"/>
        </w:tabs>
      </w:pPr>
    </w:p>
    <w:p w14:paraId="3986FA1B" w14:textId="4A81FDDD" w:rsidR="00743F7E" w:rsidRPr="00122846" w:rsidRDefault="00743F7E" w:rsidP="00122846">
      <w:pPr>
        <w:pStyle w:val="Paragraphedeliste"/>
        <w:numPr>
          <w:ilvl w:val="0"/>
          <w:numId w:val="41"/>
        </w:numPr>
        <w:jc w:val="both"/>
        <w:rPr>
          <w:b/>
          <w:bCs/>
          <w:color w:val="4C94D8" w:themeColor="text2" w:themeTint="80"/>
          <w:sz w:val="32"/>
          <w:szCs w:val="32"/>
          <w:u w:val="single"/>
        </w:rPr>
      </w:pPr>
      <w:r w:rsidRPr="00122846">
        <w:rPr>
          <w:b/>
          <w:bCs/>
          <w:color w:val="4C94D8" w:themeColor="text2" w:themeTint="80"/>
          <w:sz w:val="32"/>
          <w:szCs w:val="32"/>
          <w:u w:val="single"/>
        </w:rPr>
        <w:t>ETAT DES LIEUX :</w:t>
      </w:r>
      <w:r w:rsidR="00CE185D" w:rsidRPr="00122846">
        <w:rPr>
          <w:noProof/>
          <w:color w:val="4C94D8" w:themeColor="text2" w:themeTint="80"/>
          <w:sz w:val="32"/>
          <w:szCs w:val="32"/>
        </w:rPr>
        <w:t xml:space="preserve"> </w:t>
      </w:r>
    </w:p>
    <w:p w14:paraId="043ABD21" w14:textId="2BE634D0" w:rsidR="00CE185D" w:rsidRDefault="00CE185D" w:rsidP="00CE185D">
      <w:pPr>
        <w:pStyle w:val="Paragraphedeliste"/>
        <w:jc w:val="both"/>
        <w:rPr>
          <w:b/>
          <w:bCs/>
          <w:sz w:val="32"/>
          <w:szCs w:val="32"/>
          <w:u w:val="single"/>
        </w:rPr>
      </w:pPr>
    </w:p>
    <w:p w14:paraId="011AC799" w14:textId="5646A58C" w:rsidR="00743F7E" w:rsidRPr="00122846" w:rsidRDefault="00743F7E" w:rsidP="00122846">
      <w:pPr>
        <w:pStyle w:val="Paragraphedeliste"/>
        <w:numPr>
          <w:ilvl w:val="0"/>
          <w:numId w:val="40"/>
        </w:numPr>
        <w:jc w:val="both"/>
        <w:rPr>
          <w:b/>
          <w:bCs/>
          <w:color w:val="4C94D8" w:themeColor="text2" w:themeTint="80"/>
          <w:sz w:val="32"/>
          <w:szCs w:val="32"/>
        </w:rPr>
      </w:pPr>
      <w:r w:rsidRPr="00122846">
        <w:rPr>
          <w:b/>
          <w:bCs/>
          <w:color w:val="4C94D8" w:themeColor="text2" w:themeTint="80"/>
          <w:sz w:val="32"/>
          <w:szCs w:val="32"/>
        </w:rPr>
        <w:t>Ressources humaines</w:t>
      </w:r>
    </w:p>
    <w:p w14:paraId="33262E89" w14:textId="257C0152" w:rsidR="007B364C" w:rsidRDefault="007E0989" w:rsidP="00E45730">
      <w:pPr>
        <w:pStyle w:val="13-Signature"/>
        <w:spacing w:before="120"/>
        <w:ind w:left="0"/>
        <w:contextualSpacing w:val="0"/>
        <w:rPr>
          <w:rFonts w:ascii="Arial" w:hAnsi="Arial" w:cs="Arial"/>
          <w:sz w:val="18"/>
          <w:szCs w:val="18"/>
        </w:rPr>
      </w:pPr>
      <w:r>
        <w:rPr>
          <w:b/>
          <w:bCs/>
          <w:noProof/>
          <w:sz w:val="24"/>
          <w:szCs w:val="24"/>
        </w:rPr>
        <mc:AlternateContent>
          <mc:Choice Requires="wps">
            <w:drawing>
              <wp:anchor distT="0" distB="0" distL="114300" distR="114300" simplePos="0" relativeHeight="251699200" behindDoc="1" locked="0" layoutInCell="1" allowOverlap="1" wp14:anchorId="41A08C5C" wp14:editId="1B33927B">
                <wp:simplePos x="0" y="0"/>
                <wp:positionH relativeFrom="column">
                  <wp:posOffset>109250</wp:posOffset>
                </wp:positionH>
                <wp:positionV relativeFrom="paragraph">
                  <wp:posOffset>48259</wp:posOffset>
                </wp:positionV>
                <wp:extent cx="6381750" cy="935665"/>
                <wp:effectExtent l="0" t="0" r="19050" b="17145"/>
                <wp:wrapNone/>
                <wp:docPr id="1503389834" name="Rectangle 9"/>
                <wp:cNvGraphicFramePr/>
                <a:graphic xmlns:a="http://schemas.openxmlformats.org/drawingml/2006/main">
                  <a:graphicData uri="http://schemas.microsoft.com/office/word/2010/wordprocessingShape">
                    <wps:wsp>
                      <wps:cNvSpPr/>
                      <wps:spPr>
                        <a:xfrm>
                          <a:off x="0" y="0"/>
                          <a:ext cx="6381750" cy="935665"/>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A039C" id="Rectangle 9" o:spid="_x0000_s1026" style="position:absolute;margin-left:8.6pt;margin-top:3.8pt;width:502.5pt;height:73.6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" fillcolor="#e8e8e8 [3214]" strokecolor="#030e13 [484]" strokeweight="1pt"/>
            </w:pict>
          </mc:Fallback>
        </mc:AlternateContent>
      </w:r>
    </w:p>
    <w:p w14:paraId="695BBB19" w14:textId="16A0D379" w:rsidR="00CE185D" w:rsidRDefault="00E116CF" w:rsidP="00E45730">
      <w:pPr>
        <w:pStyle w:val="13-Signature"/>
        <w:spacing w:before="0" w:line="240" w:lineRule="auto"/>
        <w:ind w:left="0"/>
        <w:contextualSpacing w:val="0"/>
        <w:rPr>
          <w:rFonts w:asciiTheme="minorHAnsi" w:hAnsiTheme="minorHAnsi" w:cs="Arial"/>
        </w:rPr>
      </w:pPr>
      <w:r>
        <w:rPr>
          <w:noProof/>
          <w:sz w:val="32"/>
          <w:szCs w:val="32"/>
        </w:rPr>
        <w:drawing>
          <wp:anchor distT="0" distB="0" distL="114300" distR="114300" simplePos="0" relativeHeight="251663360" behindDoc="0" locked="0" layoutInCell="1" allowOverlap="1" wp14:anchorId="5F99C0F3" wp14:editId="7679FA4D">
            <wp:simplePos x="0" y="0"/>
            <wp:positionH relativeFrom="margin">
              <wp:posOffset>180975</wp:posOffset>
            </wp:positionH>
            <wp:positionV relativeFrom="paragraph">
              <wp:posOffset>38735</wp:posOffset>
            </wp:positionV>
            <wp:extent cx="838200" cy="628650"/>
            <wp:effectExtent l="285750" t="228600" r="209550" b="209550"/>
            <wp:wrapThrough wrapText="bothSides">
              <wp:wrapPolygon edited="0">
                <wp:start x="16691" y="-7855"/>
                <wp:lineTo x="-7364" y="-6545"/>
                <wp:lineTo x="-6382" y="14400"/>
                <wp:lineTo x="-3927" y="24873"/>
                <wp:lineTo x="-2945" y="28145"/>
                <wp:lineTo x="7855" y="28145"/>
                <wp:lineTo x="8345" y="26836"/>
                <wp:lineTo x="25527" y="24873"/>
                <wp:lineTo x="26509" y="15055"/>
                <wp:lineTo x="25036" y="3927"/>
                <wp:lineTo x="22582" y="-5891"/>
                <wp:lineTo x="22582" y="-7855"/>
                <wp:lineTo x="16691" y="-7855"/>
              </wp:wrapPolygon>
            </wp:wrapThrough>
            <wp:docPr id="21375055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05542" name="Image 2137505542"/>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838200" cy="6286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sidR="00A71651">
        <w:rPr>
          <w:rFonts w:asciiTheme="minorHAnsi" w:hAnsiTheme="minorHAnsi" w:cs="Arial"/>
          <w:spacing w:val="1"/>
          <w:lang w:eastAsia="fr-FR"/>
        </w:rPr>
        <w:t xml:space="preserve">  </w:t>
      </w:r>
      <w:r w:rsidR="00CE185D" w:rsidRPr="00CE185D">
        <w:rPr>
          <w:rFonts w:asciiTheme="minorHAnsi" w:hAnsiTheme="minorHAnsi" w:cs="Arial"/>
          <w:spacing w:val="1"/>
          <w:lang w:eastAsia="fr-FR"/>
        </w:rPr>
        <w:t xml:space="preserve">Lister l’ensemble des documents en vigueur </w:t>
      </w:r>
      <w:r w:rsidR="00CE185D" w:rsidRPr="00566EC2">
        <w:rPr>
          <w:rFonts w:asciiTheme="minorHAnsi" w:hAnsiTheme="minorHAnsi" w:cs="Arial"/>
          <w:spacing w:val="1"/>
          <w:u w:val="single"/>
          <w:lang w:eastAsia="fr-FR"/>
        </w:rPr>
        <w:t>dans votre collectivité ou établissement</w:t>
      </w:r>
      <w:r w:rsidR="0014039B">
        <w:rPr>
          <w:rFonts w:asciiTheme="minorHAnsi" w:hAnsiTheme="minorHAnsi" w:cs="Arial"/>
          <w:spacing w:val="1"/>
          <w:u w:val="single"/>
          <w:lang w:eastAsia="fr-FR"/>
        </w:rPr>
        <w:t xml:space="preserve"> </w:t>
      </w:r>
      <w:r w:rsidR="0014039B" w:rsidRPr="0014039B">
        <w:rPr>
          <w:rFonts w:asciiTheme="minorHAnsi" w:hAnsiTheme="minorHAnsi" w:cs="Arial"/>
          <w:spacing w:val="1"/>
          <w:lang w:eastAsia="fr-FR"/>
        </w:rPr>
        <w:t xml:space="preserve">en </w:t>
      </w:r>
      <w:r w:rsidR="0014039B">
        <w:rPr>
          <w:rFonts w:asciiTheme="minorHAnsi" w:hAnsiTheme="minorHAnsi" w:cs="Arial"/>
          <w:spacing w:val="1"/>
          <w:lang w:eastAsia="fr-FR"/>
        </w:rPr>
        <w:t>matière de gestion des ressources humaines. Il s’agit d’un r</w:t>
      </w:r>
      <w:r w:rsidR="00CE185D" w:rsidRPr="00CE185D">
        <w:rPr>
          <w:rFonts w:asciiTheme="minorHAnsi" w:hAnsiTheme="minorHAnsi" w:cs="Arial"/>
        </w:rPr>
        <w:t>ecensement des pra</w:t>
      </w:r>
      <w:r w:rsidR="00CE185D">
        <w:rPr>
          <w:rFonts w:asciiTheme="minorHAnsi" w:hAnsiTheme="minorHAnsi" w:cs="Arial"/>
        </w:rPr>
        <w:t>tiques existantes</w:t>
      </w:r>
      <w:r w:rsidR="0014039B">
        <w:rPr>
          <w:rFonts w:asciiTheme="minorHAnsi" w:hAnsiTheme="minorHAnsi" w:cs="Arial"/>
        </w:rPr>
        <w:t xml:space="preserve"> utile dans votre réflexion de définition des lignes directrices de gestion</w:t>
      </w:r>
      <w:r w:rsidR="007E0989">
        <w:rPr>
          <w:rFonts w:asciiTheme="minorHAnsi" w:hAnsiTheme="minorHAnsi" w:cs="Arial"/>
        </w:rPr>
        <w:t>.</w:t>
      </w:r>
    </w:p>
    <w:p w14:paraId="794186B1" w14:textId="368F16A1" w:rsidR="007E0989" w:rsidRDefault="007E0989" w:rsidP="007E0989">
      <w:pPr>
        <w:pStyle w:val="13-Signature"/>
        <w:spacing w:before="120"/>
        <w:ind w:left="0"/>
        <w:contextualSpacing w:val="0"/>
        <w:rPr>
          <w:rFonts w:asciiTheme="minorHAnsi" w:hAnsiTheme="minorHAnsi" w:cs="Arial"/>
        </w:rPr>
      </w:pPr>
    </w:p>
    <w:p w14:paraId="63B4B6B6" w14:textId="44F79679" w:rsidR="007E0989" w:rsidRDefault="007E0989" w:rsidP="007E0989">
      <w:pPr>
        <w:pStyle w:val="13-Signature"/>
        <w:spacing w:before="120"/>
        <w:ind w:left="0"/>
        <w:contextualSpacing w:val="0"/>
        <w:rPr>
          <w:rFonts w:asciiTheme="minorHAnsi" w:hAnsiTheme="minorHAnsi" w:cs="Arial"/>
        </w:rPr>
      </w:pPr>
    </w:p>
    <w:p w14:paraId="3AF4407E" w14:textId="7E51A526" w:rsidR="007E0989" w:rsidRPr="00F11235" w:rsidRDefault="007E0989" w:rsidP="007E0989">
      <w:pPr>
        <w:pStyle w:val="13-Signature"/>
        <w:spacing w:before="120"/>
        <w:ind w:left="0"/>
        <w:contextualSpacing w:val="0"/>
        <w:rPr>
          <w:rFonts w:ascii="Arial" w:hAnsi="Arial" w:cs="Arial"/>
          <w:sz w:val="18"/>
          <w:szCs w:val="18"/>
        </w:rPr>
      </w:pPr>
      <w:r w:rsidRPr="00F11235">
        <w:rPr>
          <w:rFonts w:asciiTheme="minorHAnsi" w:hAnsiTheme="minorHAnsi" w:cs="Arial"/>
        </w:rPr>
        <w:t>Les documents RH de la collectivité ou de l’établissement</w:t>
      </w:r>
      <w:r w:rsidRPr="00F11235">
        <w:rPr>
          <w:rFonts w:asciiTheme="minorHAnsi" w:hAnsiTheme="minorHAnsi" w:cs="Arial"/>
          <w:color w:val="808080" w:themeColor="background1" w:themeShade="80"/>
        </w:rPr>
        <w:t xml:space="preserve"> </w:t>
      </w:r>
      <w:r w:rsidRPr="00F11235">
        <w:rPr>
          <w:rFonts w:asciiTheme="minorHAnsi" w:hAnsiTheme="minorHAnsi" w:cs="Arial"/>
        </w:rPr>
        <w:t>sont les suivants</w:t>
      </w:r>
      <w:r w:rsidRPr="00F11235">
        <w:rPr>
          <w:rFonts w:ascii="Arial" w:hAnsi="Arial" w:cs="Arial"/>
        </w:rPr>
        <w:t> </w:t>
      </w:r>
      <w:r w:rsidRPr="00F11235">
        <w:rPr>
          <w:rFonts w:ascii="Arial" w:hAnsi="Arial" w:cs="Arial"/>
          <w:sz w:val="18"/>
          <w:szCs w:val="18"/>
        </w:rPr>
        <w:t>:</w:t>
      </w:r>
    </w:p>
    <w:p w14:paraId="3C513F82" w14:textId="3E78362E" w:rsidR="007E0989" w:rsidRDefault="007E0989" w:rsidP="007E0989">
      <w:pPr>
        <w:pStyle w:val="13-Signature"/>
        <w:numPr>
          <w:ilvl w:val="0"/>
          <w:numId w:val="20"/>
        </w:numPr>
        <w:spacing w:before="120"/>
        <w:contextualSpacing w:val="0"/>
        <w:rPr>
          <w:rFonts w:ascii="Arial" w:hAnsi="Arial" w:cs="Arial"/>
          <w:sz w:val="18"/>
          <w:szCs w:val="18"/>
        </w:rPr>
      </w:pPr>
    </w:p>
    <w:p w14:paraId="1AAE365E" w14:textId="77777777" w:rsidR="007E0989" w:rsidRDefault="007E0989" w:rsidP="007E0989">
      <w:pPr>
        <w:pStyle w:val="13-Signature"/>
        <w:numPr>
          <w:ilvl w:val="0"/>
          <w:numId w:val="20"/>
        </w:numPr>
        <w:spacing w:before="120"/>
        <w:contextualSpacing w:val="0"/>
        <w:rPr>
          <w:rFonts w:ascii="Arial" w:hAnsi="Arial" w:cs="Arial"/>
          <w:sz w:val="18"/>
          <w:szCs w:val="18"/>
        </w:rPr>
      </w:pPr>
    </w:p>
    <w:p w14:paraId="27C922E2" w14:textId="24003B0C" w:rsidR="006F0C1B" w:rsidRDefault="006F0C1B" w:rsidP="007E0989">
      <w:pPr>
        <w:pStyle w:val="13-Signature"/>
        <w:numPr>
          <w:ilvl w:val="0"/>
          <w:numId w:val="20"/>
        </w:numPr>
        <w:spacing w:before="120"/>
        <w:contextualSpacing w:val="0"/>
        <w:rPr>
          <w:rFonts w:ascii="Arial" w:hAnsi="Arial" w:cs="Arial"/>
          <w:sz w:val="18"/>
          <w:szCs w:val="18"/>
        </w:rPr>
      </w:pPr>
    </w:p>
    <w:p w14:paraId="40ACE43E" w14:textId="77777777" w:rsidR="007E0989" w:rsidRDefault="007E0989" w:rsidP="007E0989">
      <w:pPr>
        <w:pStyle w:val="09-TexteLosangesBleus"/>
        <w:numPr>
          <w:ilvl w:val="0"/>
          <w:numId w:val="20"/>
        </w:numPr>
        <w:spacing w:before="60" w:line="240" w:lineRule="auto"/>
        <w:jc w:val="left"/>
        <w:rPr>
          <w:rFonts w:asciiTheme="minorHAnsi" w:hAnsiTheme="minorHAnsi" w:cs="Arial"/>
          <w:b w:val="0"/>
          <w:bCs/>
        </w:rPr>
      </w:pPr>
    </w:p>
    <w:p w14:paraId="417D1162" w14:textId="77777777" w:rsidR="007E0989" w:rsidRDefault="007E0989" w:rsidP="007E0989">
      <w:pPr>
        <w:pStyle w:val="09-TexteLosangesBleus"/>
        <w:numPr>
          <w:ilvl w:val="0"/>
          <w:numId w:val="20"/>
        </w:numPr>
        <w:spacing w:before="60" w:line="240" w:lineRule="auto"/>
        <w:jc w:val="left"/>
        <w:rPr>
          <w:rFonts w:asciiTheme="minorHAnsi" w:hAnsiTheme="minorHAnsi" w:cs="Arial"/>
          <w:b w:val="0"/>
          <w:bCs/>
        </w:rPr>
      </w:pPr>
    </w:p>
    <w:p w14:paraId="7967C7E7" w14:textId="17929E71" w:rsidR="007E0989" w:rsidRDefault="007E0989" w:rsidP="007E0989">
      <w:pPr>
        <w:pStyle w:val="09-TexteLosangesBleus"/>
        <w:numPr>
          <w:ilvl w:val="0"/>
          <w:numId w:val="20"/>
        </w:numPr>
        <w:spacing w:before="60" w:line="240" w:lineRule="auto"/>
        <w:jc w:val="left"/>
        <w:rPr>
          <w:rFonts w:asciiTheme="minorHAnsi" w:hAnsiTheme="minorHAnsi" w:cs="Arial"/>
          <w:b w:val="0"/>
          <w:bCs/>
        </w:rPr>
      </w:pPr>
    </w:p>
    <w:p w14:paraId="74CC0D2D" w14:textId="77777777" w:rsidR="007E0989" w:rsidRDefault="007E0989" w:rsidP="00F11235">
      <w:pPr>
        <w:pStyle w:val="09-TexteLosangesBleus"/>
        <w:numPr>
          <w:ilvl w:val="0"/>
          <w:numId w:val="20"/>
        </w:numPr>
        <w:spacing w:before="60" w:line="240" w:lineRule="auto"/>
        <w:jc w:val="left"/>
        <w:rPr>
          <w:rFonts w:asciiTheme="minorHAnsi" w:hAnsiTheme="minorHAnsi" w:cs="Arial"/>
          <w:b w:val="0"/>
          <w:bCs/>
        </w:rPr>
      </w:pPr>
    </w:p>
    <w:p w14:paraId="69BEEBA8" w14:textId="77777777" w:rsidR="007E0989" w:rsidRDefault="007E0989" w:rsidP="007E0989">
      <w:pPr>
        <w:pStyle w:val="09-TexteLosangesBleus"/>
        <w:spacing w:before="60" w:line="240" w:lineRule="auto"/>
        <w:jc w:val="left"/>
        <w:rPr>
          <w:rFonts w:asciiTheme="minorHAnsi" w:hAnsiTheme="minorHAnsi" w:cs="Arial"/>
          <w:b w:val="0"/>
          <w:bCs/>
        </w:rPr>
      </w:pPr>
    </w:p>
    <w:p w14:paraId="76E13EC4" w14:textId="62BB7154" w:rsidR="00F11235" w:rsidRDefault="00F11235" w:rsidP="007E0989">
      <w:pPr>
        <w:pStyle w:val="09-TexteLosangesBleus"/>
        <w:spacing w:before="60" w:line="240" w:lineRule="auto"/>
        <w:jc w:val="left"/>
        <w:rPr>
          <w:rFonts w:asciiTheme="minorHAnsi" w:hAnsiTheme="minorHAnsi" w:cs="Arial"/>
          <w:b w:val="0"/>
          <w:bCs/>
        </w:rPr>
      </w:pPr>
    </w:p>
    <w:p w14:paraId="270C9A99" w14:textId="0364BFCC" w:rsidR="00F11235" w:rsidRDefault="00F11235" w:rsidP="007E0989">
      <w:pPr>
        <w:pStyle w:val="09-TexteLosangesBleus"/>
        <w:spacing w:before="60" w:line="240" w:lineRule="auto"/>
        <w:jc w:val="left"/>
        <w:rPr>
          <w:rFonts w:asciiTheme="minorHAnsi" w:hAnsiTheme="minorHAnsi" w:cs="Arial"/>
          <w:b w:val="0"/>
          <w:bCs/>
        </w:rPr>
      </w:pPr>
    </w:p>
    <w:p w14:paraId="22995D48" w14:textId="715EF66F" w:rsidR="00F11235" w:rsidRDefault="00F11235" w:rsidP="007E0989">
      <w:pPr>
        <w:pStyle w:val="09-TexteLosangesBleus"/>
        <w:spacing w:before="60" w:line="240" w:lineRule="auto"/>
        <w:jc w:val="left"/>
        <w:rPr>
          <w:rFonts w:asciiTheme="minorHAnsi" w:hAnsiTheme="minorHAnsi" w:cs="Arial"/>
          <w:b w:val="0"/>
          <w:bCs/>
        </w:rPr>
      </w:pPr>
    </w:p>
    <w:p w14:paraId="71BFCEB3" w14:textId="33A36E18" w:rsidR="007E0989" w:rsidRPr="00F11235" w:rsidRDefault="00054E04" w:rsidP="00054E04">
      <w:pPr>
        <w:pStyle w:val="09-TexteLosangesBleus"/>
        <w:spacing w:before="60" w:line="240" w:lineRule="auto"/>
        <w:rPr>
          <w:rFonts w:asciiTheme="minorHAnsi" w:hAnsiTheme="minorHAnsi" w:cs="Arial"/>
          <w:b w:val="0"/>
          <w:bCs/>
          <w:i/>
          <w:iCs/>
          <w:color w:val="ADADAD" w:themeColor="background2" w:themeShade="BF"/>
          <w:u w:val="single"/>
        </w:rPr>
      </w:pPr>
      <w:r w:rsidRPr="00F11235">
        <w:rPr>
          <w:rFonts w:asciiTheme="minorHAnsi" w:hAnsiTheme="minorHAnsi" w:cs="Arial"/>
          <w:b w:val="0"/>
          <w:bCs/>
          <w:i/>
          <w:iCs/>
          <w:color w:val="ADADAD" w:themeColor="background2" w:themeShade="BF"/>
          <w:u w:val="single"/>
        </w:rPr>
        <w:t>Exemples de documents (liste non exhaustive) :</w:t>
      </w:r>
    </w:p>
    <w:p w14:paraId="04D9D6AF" w14:textId="7112EBA0" w:rsidR="00F4318F" w:rsidRPr="00F11235" w:rsidRDefault="00A565EC" w:rsidP="00054E04">
      <w:pPr>
        <w:pStyle w:val="09-TexteLosangesBleus"/>
        <w:spacing w:before="60" w:line="240" w:lineRule="auto"/>
        <w:rPr>
          <w:rFonts w:asciiTheme="minorHAnsi" w:hAnsiTheme="minorHAnsi" w:cs="Arial"/>
          <w:b w:val="0"/>
          <w:bCs/>
          <w:i/>
          <w:iCs/>
          <w:color w:val="ADADAD" w:themeColor="background2" w:themeShade="BF"/>
        </w:rPr>
      </w:pPr>
      <w:r>
        <w:rPr>
          <w:rFonts w:asciiTheme="minorHAnsi" w:hAnsiTheme="minorHAnsi" w:cs="Arial"/>
          <w:b w:val="0"/>
          <w:bCs/>
          <w:i/>
          <w:iCs/>
          <w:color w:val="ADADAD" w:themeColor="background2" w:themeShade="BF"/>
        </w:rPr>
        <w:t>T</w:t>
      </w:r>
      <w:r w:rsidR="00F4318F" w:rsidRPr="00F11235">
        <w:rPr>
          <w:rFonts w:asciiTheme="minorHAnsi" w:hAnsiTheme="minorHAnsi" w:cs="Arial"/>
          <w:b w:val="0"/>
          <w:bCs/>
          <w:i/>
          <w:iCs/>
          <w:color w:val="ADADAD" w:themeColor="background2" w:themeShade="BF"/>
        </w:rPr>
        <w:t xml:space="preserve">ableau des effectifs (à </w:t>
      </w:r>
      <w:r w:rsidR="000760B5" w:rsidRPr="00F11235">
        <w:rPr>
          <w:rFonts w:asciiTheme="minorHAnsi" w:hAnsiTheme="minorHAnsi" w:cs="Arial"/>
          <w:b w:val="0"/>
          <w:bCs/>
          <w:i/>
          <w:iCs/>
          <w:color w:val="ADADAD" w:themeColor="background2" w:themeShade="BF"/>
        </w:rPr>
        <w:t>jour) / Délibération</w:t>
      </w:r>
      <w:r w:rsidR="00F4318F" w:rsidRPr="00F11235">
        <w:rPr>
          <w:rFonts w:asciiTheme="minorHAnsi" w:hAnsiTheme="minorHAnsi" w:cs="Arial"/>
          <w:b w:val="0"/>
          <w:bCs/>
          <w:i/>
          <w:iCs/>
          <w:color w:val="ADADAD" w:themeColor="background2" w:themeShade="BF"/>
        </w:rPr>
        <w:t xml:space="preserve"> relative au Régime Indemnitaire </w:t>
      </w:r>
      <w:r w:rsidR="007E0989" w:rsidRPr="00F11235">
        <w:rPr>
          <w:rFonts w:asciiTheme="minorHAnsi" w:hAnsiTheme="minorHAnsi" w:cs="Arial"/>
          <w:b w:val="0"/>
          <w:bCs/>
          <w:i/>
          <w:iCs/>
          <w:color w:val="ADADAD" w:themeColor="background2" w:themeShade="BF"/>
        </w:rPr>
        <w:t xml:space="preserve">en date </w:t>
      </w:r>
      <w:r w:rsidR="00F4318F" w:rsidRPr="00F11235">
        <w:rPr>
          <w:rFonts w:asciiTheme="minorHAnsi" w:hAnsiTheme="minorHAnsi" w:cs="Arial"/>
          <w:b w:val="0"/>
          <w:bCs/>
          <w:i/>
          <w:iCs/>
          <w:color w:val="ADADAD" w:themeColor="background2" w:themeShade="BF"/>
        </w:rPr>
        <w:t>du</w:t>
      </w:r>
      <w:r w:rsidR="007E0989" w:rsidRPr="00F11235">
        <w:rPr>
          <w:rFonts w:asciiTheme="minorHAnsi" w:hAnsiTheme="minorHAnsi" w:cs="Arial"/>
          <w:b w:val="0"/>
          <w:bCs/>
          <w:i/>
          <w:iCs/>
          <w:color w:val="ADADAD" w:themeColor="background2" w:themeShade="BF"/>
        </w:rPr>
        <w:t xml:space="preserve"> </w:t>
      </w:r>
      <w:r w:rsidR="00F4318F" w:rsidRPr="00F11235">
        <w:rPr>
          <w:rFonts w:asciiTheme="minorHAnsi" w:hAnsiTheme="minorHAnsi" w:cs="Arial"/>
          <w:b w:val="0"/>
          <w:bCs/>
          <w:i/>
          <w:iCs/>
          <w:color w:val="ADADAD" w:themeColor="background2" w:themeShade="BF"/>
        </w:rPr>
        <w:t>…</w:t>
      </w:r>
      <w:r w:rsidR="007E0989" w:rsidRPr="00F11235">
        <w:rPr>
          <w:rFonts w:asciiTheme="minorHAnsi" w:hAnsiTheme="minorHAnsi" w:cs="Arial"/>
          <w:b w:val="0"/>
          <w:bCs/>
          <w:i/>
          <w:iCs/>
          <w:color w:val="ADADAD" w:themeColor="background2" w:themeShade="BF"/>
        </w:rPr>
        <w:t xml:space="preserve">.  /   </w:t>
      </w:r>
      <w:r w:rsidR="00F4318F" w:rsidRPr="00F11235">
        <w:rPr>
          <w:rFonts w:asciiTheme="minorHAnsi" w:hAnsiTheme="minorHAnsi" w:cs="Arial"/>
          <w:b w:val="0"/>
          <w:bCs/>
          <w:i/>
          <w:iCs/>
          <w:color w:val="ADADAD" w:themeColor="background2" w:themeShade="BF"/>
        </w:rPr>
        <w:t xml:space="preserve">Ratios d’avancement de grade fixés par délibération </w:t>
      </w:r>
      <w:r w:rsidR="007E0989" w:rsidRPr="00F11235">
        <w:rPr>
          <w:rFonts w:asciiTheme="minorHAnsi" w:hAnsiTheme="minorHAnsi" w:cs="Arial"/>
          <w:b w:val="0"/>
          <w:bCs/>
          <w:i/>
          <w:iCs/>
          <w:color w:val="ADADAD" w:themeColor="background2" w:themeShade="BF"/>
        </w:rPr>
        <w:t xml:space="preserve">en date </w:t>
      </w:r>
      <w:r w:rsidR="00F4318F" w:rsidRPr="00F11235">
        <w:rPr>
          <w:rFonts w:asciiTheme="minorHAnsi" w:hAnsiTheme="minorHAnsi" w:cs="Arial"/>
          <w:b w:val="0"/>
          <w:bCs/>
          <w:i/>
          <w:iCs/>
          <w:color w:val="ADADAD" w:themeColor="background2" w:themeShade="BF"/>
        </w:rPr>
        <w:t>du…</w:t>
      </w:r>
      <w:r w:rsidR="007E0989" w:rsidRPr="00F11235">
        <w:rPr>
          <w:rFonts w:asciiTheme="minorHAnsi" w:hAnsiTheme="minorHAnsi" w:cs="Arial"/>
          <w:b w:val="0"/>
          <w:bCs/>
          <w:i/>
          <w:iCs/>
          <w:color w:val="ADADAD" w:themeColor="background2" w:themeShade="BF"/>
        </w:rPr>
        <w:t xml:space="preserve">.  </w:t>
      </w:r>
      <w:r w:rsidR="000760B5" w:rsidRPr="00F11235">
        <w:rPr>
          <w:rFonts w:asciiTheme="minorHAnsi" w:hAnsiTheme="minorHAnsi" w:cs="Arial"/>
          <w:b w:val="0"/>
          <w:bCs/>
          <w:i/>
          <w:iCs/>
          <w:color w:val="ADADAD" w:themeColor="background2" w:themeShade="BF"/>
        </w:rPr>
        <w:t>/ Délibération</w:t>
      </w:r>
      <w:r w:rsidR="00F4318F" w:rsidRPr="00F11235">
        <w:rPr>
          <w:rFonts w:asciiTheme="minorHAnsi" w:hAnsiTheme="minorHAnsi" w:cs="Arial"/>
          <w:b w:val="0"/>
          <w:bCs/>
          <w:i/>
          <w:iCs/>
          <w:color w:val="ADADAD" w:themeColor="background2" w:themeShade="BF"/>
        </w:rPr>
        <w:t xml:space="preserve"> relative au temps de travail </w:t>
      </w:r>
      <w:r w:rsidR="007E0989" w:rsidRPr="00F11235">
        <w:rPr>
          <w:rFonts w:asciiTheme="minorHAnsi" w:hAnsiTheme="minorHAnsi" w:cs="Arial"/>
          <w:b w:val="0"/>
          <w:bCs/>
          <w:i/>
          <w:iCs/>
          <w:color w:val="ADADAD" w:themeColor="background2" w:themeShade="BF"/>
        </w:rPr>
        <w:t xml:space="preserve">en date du …. / </w:t>
      </w:r>
      <w:r w:rsidR="00F4318F" w:rsidRPr="00F11235">
        <w:rPr>
          <w:rFonts w:asciiTheme="minorHAnsi" w:hAnsiTheme="minorHAnsi" w:cs="Arial"/>
          <w:b w:val="0"/>
          <w:bCs/>
          <w:i/>
          <w:iCs/>
          <w:color w:val="ADADAD" w:themeColor="background2" w:themeShade="BF"/>
        </w:rPr>
        <w:t>Critères internes : d’avancement de grade, dépôt de dossier de promotion interne…</w:t>
      </w:r>
      <w:r w:rsidR="007E0989" w:rsidRPr="00F11235">
        <w:rPr>
          <w:rFonts w:asciiTheme="minorHAnsi" w:hAnsiTheme="minorHAnsi" w:cs="Arial"/>
          <w:b w:val="0"/>
          <w:bCs/>
          <w:i/>
          <w:iCs/>
          <w:color w:val="ADADAD" w:themeColor="background2" w:themeShade="BF"/>
        </w:rPr>
        <w:t xml:space="preserve">   /   </w:t>
      </w:r>
      <w:r w:rsidR="00F4318F" w:rsidRPr="00F11235">
        <w:rPr>
          <w:rFonts w:asciiTheme="minorHAnsi" w:hAnsiTheme="minorHAnsi" w:cs="Arial"/>
          <w:b w:val="0"/>
          <w:bCs/>
          <w:i/>
          <w:iCs/>
          <w:color w:val="ADADAD" w:themeColor="background2" w:themeShade="BF"/>
        </w:rPr>
        <w:t xml:space="preserve">Plan et règlement de formation </w:t>
      </w:r>
      <w:r w:rsidR="000760B5" w:rsidRPr="00F11235">
        <w:rPr>
          <w:rFonts w:asciiTheme="minorHAnsi" w:hAnsiTheme="minorHAnsi" w:cs="Arial"/>
          <w:b w:val="0"/>
          <w:bCs/>
          <w:i/>
          <w:iCs/>
          <w:color w:val="ADADAD" w:themeColor="background2" w:themeShade="BF"/>
        </w:rPr>
        <w:t>/ Procédure</w:t>
      </w:r>
      <w:r w:rsidR="00F4318F" w:rsidRPr="00F11235">
        <w:rPr>
          <w:rFonts w:asciiTheme="minorHAnsi" w:hAnsiTheme="minorHAnsi" w:cs="Arial"/>
          <w:b w:val="0"/>
          <w:bCs/>
          <w:i/>
          <w:iCs/>
          <w:color w:val="ADADAD" w:themeColor="background2" w:themeShade="BF"/>
        </w:rPr>
        <w:t xml:space="preserve"> de recr</w:t>
      </w:r>
      <w:r w:rsidR="007E0989" w:rsidRPr="00F11235">
        <w:rPr>
          <w:rFonts w:asciiTheme="minorHAnsi" w:hAnsiTheme="minorHAnsi" w:cs="Arial"/>
          <w:b w:val="0"/>
          <w:bCs/>
          <w:i/>
          <w:iCs/>
          <w:color w:val="ADADAD" w:themeColor="background2" w:themeShade="BF"/>
        </w:rPr>
        <w:t xml:space="preserve">utement/    </w:t>
      </w:r>
      <w:r w:rsidR="00F4318F" w:rsidRPr="00F11235">
        <w:rPr>
          <w:rFonts w:asciiTheme="minorHAnsi" w:hAnsiTheme="minorHAnsi" w:cs="Arial"/>
          <w:b w:val="0"/>
          <w:bCs/>
          <w:i/>
          <w:iCs/>
          <w:color w:val="ADADAD" w:themeColor="background2" w:themeShade="BF"/>
        </w:rPr>
        <w:t xml:space="preserve">Document unique </w:t>
      </w:r>
      <w:r w:rsidR="008874C2" w:rsidRPr="00F11235">
        <w:rPr>
          <w:rFonts w:asciiTheme="minorHAnsi" w:hAnsiTheme="minorHAnsi" w:cs="Arial"/>
          <w:b w:val="0"/>
          <w:bCs/>
          <w:i/>
          <w:iCs/>
          <w:color w:val="ADADAD" w:themeColor="background2" w:themeShade="BF"/>
        </w:rPr>
        <w:t xml:space="preserve">d’évaluation des risques </w:t>
      </w:r>
      <w:r w:rsidR="000760B5" w:rsidRPr="00F11235">
        <w:rPr>
          <w:rFonts w:asciiTheme="minorHAnsi" w:hAnsiTheme="minorHAnsi" w:cs="Arial"/>
          <w:b w:val="0"/>
          <w:bCs/>
          <w:i/>
          <w:iCs/>
          <w:color w:val="ADADAD" w:themeColor="background2" w:themeShade="BF"/>
        </w:rPr>
        <w:t>professionnels / Délibération</w:t>
      </w:r>
      <w:r w:rsidR="00F4318F" w:rsidRPr="00F11235">
        <w:rPr>
          <w:rFonts w:asciiTheme="minorHAnsi" w:hAnsiTheme="minorHAnsi" w:cs="Arial"/>
          <w:b w:val="0"/>
          <w:bCs/>
          <w:i/>
          <w:iCs/>
          <w:color w:val="ADADAD" w:themeColor="background2" w:themeShade="BF"/>
        </w:rPr>
        <w:t xml:space="preserve"> définissant les critères d’évaluation pour l’entretien </w:t>
      </w:r>
      <w:proofErr w:type="gramStart"/>
      <w:r w:rsidR="00F4318F" w:rsidRPr="00F11235">
        <w:rPr>
          <w:rFonts w:asciiTheme="minorHAnsi" w:hAnsiTheme="minorHAnsi" w:cs="Arial"/>
          <w:b w:val="0"/>
          <w:bCs/>
          <w:i/>
          <w:iCs/>
          <w:color w:val="ADADAD" w:themeColor="background2" w:themeShade="BF"/>
        </w:rPr>
        <w:t>professionnel</w:t>
      </w:r>
      <w:r w:rsidR="007E0989" w:rsidRPr="00F11235">
        <w:rPr>
          <w:rFonts w:asciiTheme="minorHAnsi" w:hAnsiTheme="minorHAnsi" w:cs="Arial"/>
          <w:b w:val="0"/>
          <w:bCs/>
          <w:i/>
          <w:iCs/>
          <w:color w:val="ADADAD" w:themeColor="background2" w:themeShade="BF"/>
        </w:rPr>
        <w:t xml:space="preserve">  /</w:t>
      </w:r>
      <w:proofErr w:type="gramEnd"/>
      <w:r w:rsidR="007E0989" w:rsidRPr="00F11235">
        <w:rPr>
          <w:rFonts w:asciiTheme="minorHAnsi" w:hAnsiTheme="minorHAnsi" w:cs="Arial"/>
          <w:b w:val="0"/>
          <w:bCs/>
          <w:i/>
          <w:iCs/>
          <w:color w:val="ADADAD" w:themeColor="background2" w:themeShade="BF"/>
        </w:rPr>
        <w:t xml:space="preserve">  </w:t>
      </w:r>
      <w:r w:rsidR="00F4318F" w:rsidRPr="00F11235">
        <w:rPr>
          <w:rFonts w:asciiTheme="minorHAnsi" w:hAnsiTheme="minorHAnsi" w:cs="Arial"/>
          <w:b w:val="0"/>
          <w:bCs/>
          <w:i/>
          <w:iCs/>
          <w:color w:val="ADADAD" w:themeColor="background2" w:themeShade="BF"/>
        </w:rPr>
        <w:t xml:space="preserve">Délibération définissant le régime des </w:t>
      </w:r>
      <w:proofErr w:type="gramStart"/>
      <w:r w:rsidR="00F4318F" w:rsidRPr="00F11235">
        <w:rPr>
          <w:rFonts w:asciiTheme="minorHAnsi" w:hAnsiTheme="minorHAnsi" w:cs="Arial"/>
          <w:b w:val="0"/>
          <w:bCs/>
          <w:i/>
          <w:iCs/>
          <w:color w:val="ADADAD" w:themeColor="background2" w:themeShade="BF"/>
        </w:rPr>
        <w:t>astreintes</w:t>
      </w:r>
      <w:r w:rsidR="007E0989" w:rsidRPr="00F11235">
        <w:rPr>
          <w:rFonts w:asciiTheme="minorHAnsi" w:hAnsiTheme="minorHAnsi" w:cs="Arial"/>
          <w:b w:val="0"/>
          <w:bCs/>
          <w:i/>
          <w:iCs/>
          <w:color w:val="ADADAD" w:themeColor="background2" w:themeShade="BF"/>
        </w:rPr>
        <w:t xml:space="preserve">  /</w:t>
      </w:r>
      <w:proofErr w:type="gramEnd"/>
      <w:r w:rsidR="007E0989" w:rsidRPr="00F11235">
        <w:rPr>
          <w:rFonts w:asciiTheme="minorHAnsi" w:hAnsiTheme="minorHAnsi" w:cs="Arial"/>
          <w:b w:val="0"/>
          <w:bCs/>
          <w:i/>
          <w:iCs/>
          <w:color w:val="ADADAD" w:themeColor="background2" w:themeShade="BF"/>
        </w:rPr>
        <w:t xml:space="preserve">  </w:t>
      </w:r>
      <w:r w:rsidR="00F4318F" w:rsidRPr="00F11235">
        <w:rPr>
          <w:rFonts w:asciiTheme="minorHAnsi" w:hAnsiTheme="minorHAnsi" w:cs="Arial"/>
          <w:b w:val="0"/>
          <w:bCs/>
          <w:i/>
          <w:iCs/>
          <w:color w:val="ADADAD" w:themeColor="background2" w:themeShade="BF"/>
        </w:rPr>
        <w:t>Délibération instaurant une protection sociale complémentaire (santé et/ou prévoyance)</w:t>
      </w:r>
      <w:r w:rsidR="007E0989" w:rsidRPr="00F11235">
        <w:rPr>
          <w:rFonts w:asciiTheme="minorHAnsi" w:hAnsiTheme="minorHAnsi" w:cs="Arial"/>
          <w:b w:val="0"/>
          <w:bCs/>
          <w:i/>
          <w:iCs/>
          <w:color w:val="ADADAD" w:themeColor="background2" w:themeShade="BF"/>
        </w:rPr>
        <w:t xml:space="preserve"> </w:t>
      </w:r>
      <w:r w:rsidR="00054E04" w:rsidRPr="00F11235">
        <w:rPr>
          <w:rFonts w:asciiTheme="minorHAnsi" w:hAnsiTheme="minorHAnsi" w:cs="Arial"/>
          <w:b w:val="0"/>
          <w:bCs/>
          <w:i/>
          <w:iCs/>
          <w:color w:val="ADADAD" w:themeColor="background2" w:themeShade="BF"/>
        </w:rPr>
        <w:t>……….</w:t>
      </w:r>
    </w:p>
    <w:p w14:paraId="15D0764B" w14:textId="079997E7" w:rsidR="00F11235" w:rsidRDefault="00F11235">
      <w:pPr>
        <w:rPr>
          <w:sz w:val="32"/>
          <w:szCs w:val="32"/>
        </w:rPr>
      </w:pPr>
      <w:r>
        <w:rPr>
          <w:sz w:val="32"/>
          <w:szCs w:val="32"/>
        </w:rPr>
        <w:br w:type="page"/>
      </w:r>
    </w:p>
    <w:p w14:paraId="02D46A11" w14:textId="09BC95AA" w:rsidR="00F11235" w:rsidRPr="00F15CCC" w:rsidRDefault="00743F7E" w:rsidP="00F15CCC">
      <w:pPr>
        <w:pStyle w:val="Paragraphedeliste"/>
        <w:numPr>
          <w:ilvl w:val="0"/>
          <w:numId w:val="40"/>
        </w:numPr>
        <w:jc w:val="both"/>
        <w:rPr>
          <w:b/>
          <w:bCs/>
          <w:color w:val="4C94D8" w:themeColor="text2" w:themeTint="80"/>
          <w:sz w:val="32"/>
          <w:szCs w:val="32"/>
        </w:rPr>
      </w:pPr>
      <w:r w:rsidRPr="00F15CCC">
        <w:rPr>
          <w:b/>
          <w:bCs/>
          <w:color w:val="4C94D8" w:themeColor="text2" w:themeTint="80"/>
          <w:sz w:val="32"/>
          <w:szCs w:val="32"/>
        </w:rPr>
        <w:lastRenderedPageBreak/>
        <w:t>Effectifs, emplois et compétences</w:t>
      </w:r>
    </w:p>
    <w:p w14:paraId="1B11BD79" w14:textId="77777777" w:rsidR="00F11235" w:rsidRPr="00F11235" w:rsidRDefault="00F11235" w:rsidP="00F11235">
      <w:pPr>
        <w:pStyle w:val="Paragraphedeliste"/>
        <w:ind w:left="1560"/>
        <w:jc w:val="both"/>
        <w:rPr>
          <w:sz w:val="32"/>
          <w:szCs w:val="32"/>
        </w:rPr>
      </w:pPr>
    </w:p>
    <w:p w14:paraId="4DD26159" w14:textId="1F1EA8F4" w:rsidR="00566EC2" w:rsidRPr="00566EC2" w:rsidRDefault="00566EC2" w:rsidP="00F11235">
      <w:pPr>
        <w:pStyle w:val="10-TextePucesBleues"/>
        <w:numPr>
          <w:ilvl w:val="0"/>
          <w:numId w:val="22"/>
        </w:numPr>
        <w:spacing w:before="0" w:after="240" w:line="240" w:lineRule="auto"/>
        <w:jc w:val="left"/>
        <w:rPr>
          <w:rFonts w:asciiTheme="minorHAnsi" w:hAnsiTheme="minorHAnsi" w:cs="Arial"/>
          <w:b/>
          <w:color w:val="808080" w:themeColor="background1" w:themeShade="80"/>
        </w:rPr>
      </w:pPr>
      <w:r w:rsidRPr="00566EC2">
        <w:rPr>
          <w:rFonts w:asciiTheme="minorHAnsi" w:hAnsiTheme="minorHAnsi" w:cs="Arial"/>
          <w:b/>
        </w:rPr>
        <w:t xml:space="preserve">Les effectifs de la collectivité au </w:t>
      </w:r>
      <w:r w:rsidRPr="00566EC2">
        <w:rPr>
          <w:rFonts w:asciiTheme="minorHAnsi" w:hAnsiTheme="minorHAnsi" w:cs="Arial"/>
          <w:color w:val="auto"/>
        </w:rPr>
        <w:t>………………</w:t>
      </w:r>
      <w:r w:rsidRPr="00566EC2">
        <w:rPr>
          <w:rFonts w:asciiTheme="minorHAnsi" w:hAnsiTheme="minorHAnsi" w:cs="Arial"/>
          <w:b/>
          <w:i/>
          <w:color w:val="auto"/>
        </w:rPr>
        <w:t>(date)</w:t>
      </w:r>
      <w:r w:rsidRPr="00566EC2">
        <w:rPr>
          <w:rFonts w:asciiTheme="minorHAnsi" w:hAnsiTheme="minorHAnsi" w:cs="Arial"/>
          <w:i/>
          <w:color w:val="auto"/>
        </w:rPr>
        <w:t> </w:t>
      </w:r>
      <w:r w:rsidRPr="00566EC2">
        <w:rPr>
          <w:rFonts w:asciiTheme="minorHAnsi" w:hAnsiTheme="minorHAnsi" w:cs="Arial"/>
          <w:b/>
          <w:i/>
          <w:color w:val="auto"/>
        </w:rPr>
        <w:t>: ………… (Nombre d’agents)</w:t>
      </w:r>
    </w:p>
    <w:tbl>
      <w:tblPr>
        <w:tblStyle w:val="Grilledutableau"/>
        <w:tblW w:w="0" w:type="auto"/>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1985"/>
        <w:gridCol w:w="2551"/>
        <w:gridCol w:w="3085"/>
      </w:tblGrid>
      <w:tr w:rsidR="00566EC2" w:rsidRPr="00566EC2" w14:paraId="7283E211" w14:textId="77777777" w:rsidTr="00E839D2">
        <w:trPr>
          <w:trHeight w:val="481"/>
        </w:trPr>
        <w:tc>
          <w:tcPr>
            <w:tcW w:w="1985" w:type="dxa"/>
            <w:tcBorders>
              <w:bottom w:val="single" w:sz="12" w:space="0" w:color="auto"/>
              <w:right w:val="single" w:sz="12" w:space="0" w:color="auto"/>
            </w:tcBorders>
            <w:vAlign w:val="center"/>
          </w:tcPr>
          <w:p w14:paraId="1AED62E9" w14:textId="77777777" w:rsidR="00566EC2" w:rsidRPr="004B1C18" w:rsidRDefault="00566EC2" w:rsidP="004B1C18">
            <w:pPr>
              <w:rPr>
                <w:rFonts w:asciiTheme="minorHAnsi" w:hAnsiTheme="minorHAnsi"/>
                <w:sz w:val="18"/>
                <w:szCs w:val="18"/>
              </w:rPr>
            </w:pPr>
          </w:p>
        </w:tc>
        <w:tc>
          <w:tcPr>
            <w:tcW w:w="1985" w:type="dxa"/>
            <w:tcBorders>
              <w:left w:val="single" w:sz="12" w:space="0" w:color="auto"/>
              <w:bottom w:val="single" w:sz="12" w:space="0" w:color="auto"/>
              <w:right w:val="single" w:sz="12" w:space="0" w:color="auto"/>
            </w:tcBorders>
            <w:vAlign w:val="center"/>
            <w:hideMark/>
          </w:tcPr>
          <w:p w14:paraId="1FF83460" w14:textId="77777777" w:rsidR="00566EC2" w:rsidRPr="004B1C18" w:rsidRDefault="00566EC2" w:rsidP="004B1C18">
            <w:pPr>
              <w:rPr>
                <w:rFonts w:asciiTheme="minorHAnsi" w:hAnsiTheme="minorHAnsi"/>
                <w:b/>
                <w:bCs/>
                <w:sz w:val="18"/>
                <w:szCs w:val="18"/>
              </w:rPr>
            </w:pPr>
            <w:r w:rsidRPr="004B1C18">
              <w:rPr>
                <w:rFonts w:asciiTheme="minorHAnsi" w:hAnsiTheme="minorHAnsi"/>
                <w:b/>
                <w:bCs/>
                <w:sz w:val="18"/>
                <w:szCs w:val="18"/>
              </w:rPr>
              <w:t>Fonctionnaires</w:t>
            </w:r>
          </w:p>
        </w:tc>
        <w:tc>
          <w:tcPr>
            <w:tcW w:w="2551" w:type="dxa"/>
            <w:tcBorders>
              <w:left w:val="single" w:sz="12" w:space="0" w:color="auto"/>
              <w:bottom w:val="single" w:sz="12" w:space="0" w:color="auto"/>
              <w:right w:val="single" w:sz="12" w:space="0" w:color="auto"/>
            </w:tcBorders>
            <w:vAlign w:val="center"/>
            <w:hideMark/>
          </w:tcPr>
          <w:p w14:paraId="0FFE1567" w14:textId="77777777" w:rsidR="00566EC2" w:rsidRPr="004B1C18" w:rsidRDefault="00566EC2" w:rsidP="004B1C18">
            <w:pPr>
              <w:rPr>
                <w:rFonts w:asciiTheme="minorHAnsi" w:hAnsiTheme="minorHAnsi"/>
                <w:b/>
                <w:bCs/>
                <w:sz w:val="18"/>
                <w:szCs w:val="18"/>
              </w:rPr>
            </w:pPr>
            <w:r w:rsidRPr="004B1C18">
              <w:rPr>
                <w:rFonts w:asciiTheme="minorHAnsi" w:hAnsiTheme="minorHAnsi"/>
                <w:b/>
                <w:bCs/>
                <w:sz w:val="18"/>
                <w:szCs w:val="18"/>
              </w:rPr>
              <w:t>Contractuels permanents</w:t>
            </w:r>
          </w:p>
        </w:tc>
        <w:tc>
          <w:tcPr>
            <w:tcW w:w="3085" w:type="dxa"/>
            <w:tcBorders>
              <w:left w:val="single" w:sz="12" w:space="0" w:color="auto"/>
              <w:bottom w:val="single" w:sz="12" w:space="0" w:color="auto"/>
            </w:tcBorders>
            <w:vAlign w:val="center"/>
            <w:hideMark/>
          </w:tcPr>
          <w:p w14:paraId="2187D1AF" w14:textId="77777777" w:rsidR="00566EC2" w:rsidRPr="004B1C18" w:rsidRDefault="00566EC2" w:rsidP="004B1C18">
            <w:pPr>
              <w:rPr>
                <w:rFonts w:asciiTheme="minorHAnsi" w:hAnsiTheme="minorHAnsi"/>
                <w:b/>
                <w:bCs/>
                <w:sz w:val="18"/>
                <w:szCs w:val="18"/>
              </w:rPr>
            </w:pPr>
            <w:r w:rsidRPr="004B1C18">
              <w:rPr>
                <w:rFonts w:asciiTheme="minorHAnsi" w:hAnsiTheme="minorHAnsi"/>
                <w:b/>
                <w:bCs/>
                <w:sz w:val="18"/>
                <w:szCs w:val="18"/>
              </w:rPr>
              <w:t>Contractuels non permanents (publics/privés)</w:t>
            </w:r>
          </w:p>
        </w:tc>
      </w:tr>
      <w:tr w:rsidR="00566EC2" w:rsidRPr="00566EC2" w14:paraId="7D6EA63A" w14:textId="77777777" w:rsidTr="00E839D2">
        <w:trPr>
          <w:trHeight w:val="481"/>
        </w:trPr>
        <w:tc>
          <w:tcPr>
            <w:tcW w:w="1985" w:type="dxa"/>
            <w:tcBorders>
              <w:top w:val="single" w:sz="12" w:space="0" w:color="auto"/>
              <w:bottom w:val="single" w:sz="12" w:space="0" w:color="auto"/>
              <w:right w:val="single" w:sz="12" w:space="0" w:color="auto"/>
            </w:tcBorders>
            <w:vAlign w:val="center"/>
            <w:hideMark/>
          </w:tcPr>
          <w:p w14:paraId="4884888E" w14:textId="77777777" w:rsidR="00566EC2" w:rsidRPr="004B1C18" w:rsidRDefault="00566EC2" w:rsidP="004B1C18">
            <w:pPr>
              <w:rPr>
                <w:rFonts w:asciiTheme="minorHAnsi" w:hAnsiTheme="minorHAnsi"/>
                <w:b/>
                <w:bCs/>
                <w:color w:val="FF0000"/>
                <w:sz w:val="18"/>
                <w:szCs w:val="18"/>
              </w:rPr>
            </w:pPr>
            <w:r w:rsidRPr="004B1C18">
              <w:rPr>
                <w:rFonts w:asciiTheme="minorHAnsi" w:hAnsiTheme="minorHAnsi"/>
                <w:b/>
                <w:bCs/>
                <w:sz w:val="18"/>
                <w:szCs w:val="18"/>
              </w:rPr>
              <w:t xml:space="preserve">En nombre </w:t>
            </w:r>
          </w:p>
        </w:tc>
        <w:tc>
          <w:tcPr>
            <w:tcW w:w="1985" w:type="dxa"/>
            <w:tcBorders>
              <w:top w:val="single" w:sz="12" w:space="0" w:color="auto"/>
              <w:left w:val="single" w:sz="12" w:space="0" w:color="auto"/>
              <w:bottom w:val="single" w:sz="12" w:space="0" w:color="auto"/>
              <w:right w:val="single" w:sz="12" w:space="0" w:color="auto"/>
            </w:tcBorders>
            <w:vAlign w:val="center"/>
          </w:tcPr>
          <w:p w14:paraId="1F779C76" w14:textId="77777777" w:rsidR="00566EC2" w:rsidRPr="004B1C18" w:rsidRDefault="00566EC2" w:rsidP="004B1C18">
            <w:pPr>
              <w:rPr>
                <w:rFonts w:asciiTheme="minorHAnsi" w:hAnsiTheme="minorHAnsi"/>
                <w:sz w:val="18"/>
                <w:szCs w:val="18"/>
              </w:rPr>
            </w:pPr>
          </w:p>
        </w:tc>
        <w:tc>
          <w:tcPr>
            <w:tcW w:w="2551" w:type="dxa"/>
            <w:tcBorders>
              <w:top w:val="single" w:sz="12" w:space="0" w:color="auto"/>
              <w:left w:val="single" w:sz="12" w:space="0" w:color="auto"/>
              <w:bottom w:val="single" w:sz="12" w:space="0" w:color="auto"/>
              <w:right w:val="single" w:sz="12" w:space="0" w:color="auto"/>
            </w:tcBorders>
            <w:vAlign w:val="center"/>
          </w:tcPr>
          <w:p w14:paraId="4ABA0B6C" w14:textId="77777777" w:rsidR="00566EC2" w:rsidRPr="004B1C18" w:rsidRDefault="00566EC2" w:rsidP="004B1C18">
            <w:pPr>
              <w:rPr>
                <w:rFonts w:asciiTheme="minorHAnsi" w:hAnsiTheme="minorHAnsi"/>
                <w:sz w:val="18"/>
                <w:szCs w:val="18"/>
              </w:rPr>
            </w:pPr>
          </w:p>
        </w:tc>
        <w:tc>
          <w:tcPr>
            <w:tcW w:w="3085" w:type="dxa"/>
            <w:tcBorders>
              <w:top w:val="single" w:sz="12" w:space="0" w:color="auto"/>
              <w:left w:val="single" w:sz="12" w:space="0" w:color="auto"/>
              <w:bottom w:val="single" w:sz="12" w:space="0" w:color="auto"/>
            </w:tcBorders>
            <w:vAlign w:val="center"/>
          </w:tcPr>
          <w:p w14:paraId="5E54FCAF" w14:textId="77777777" w:rsidR="00566EC2" w:rsidRPr="004B1C18" w:rsidRDefault="00566EC2" w:rsidP="004B1C18">
            <w:pPr>
              <w:rPr>
                <w:rFonts w:asciiTheme="minorHAnsi" w:hAnsiTheme="minorHAnsi"/>
                <w:sz w:val="18"/>
                <w:szCs w:val="18"/>
              </w:rPr>
            </w:pPr>
          </w:p>
        </w:tc>
      </w:tr>
      <w:tr w:rsidR="00566EC2" w:rsidRPr="00566EC2" w14:paraId="3D897AD4" w14:textId="77777777" w:rsidTr="00E839D2">
        <w:trPr>
          <w:trHeight w:val="481"/>
        </w:trPr>
        <w:tc>
          <w:tcPr>
            <w:tcW w:w="1985" w:type="dxa"/>
            <w:tcBorders>
              <w:top w:val="single" w:sz="12" w:space="0" w:color="auto"/>
              <w:right w:val="single" w:sz="12" w:space="0" w:color="auto"/>
            </w:tcBorders>
            <w:vAlign w:val="center"/>
            <w:hideMark/>
          </w:tcPr>
          <w:p w14:paraId="18EC0B6A" w14:textId="1D8CB2A6" w:rsidR="00566EC2" w:rsidRPr="004B1C18" w:rsidRDefault="00566EC2" w:rsidP="004B1C18">
            <w:pPr>
              <w:rPr>
                <w:rFonts w:asciiTheme="minorHAnsi" w:hAnsiTheme="minorHAnsi"/>
                <w:b/>
                <w:bCs/>
                <w:sz w:val="18"/>
                <w:szCs w:val="18"/>
              </w:rPr>
            </w:pPr>
            <w:r w:rsidRPr="004B1C18">
              <w:rPr>
                <w:rFonts w:asciiTheme="minorHAnsi" w:hAnsiTheme="minorHAnsi"/>
                <w:b/>
                <w:bCs/>
                <w:sz w:val="18"/>
                <w:szCs w:val="18"/>
              </w:rPr>
              <w:t>En ETP</w:t>
            </w:r>
            <w:r w:rsidR="00F11235" w:rsidRPr="004B1C18">
              <w:rPr>
                <w:rFonts w:asciiTheme="minorHAnsi" w:hAnsiTheme="minorHAnsi"/>
                <w:b/>
                <w:bCs/>
                <w:sz w:val="18"/>
                <w:szCs w:val="18"/>
              </w:rPr>
              <w:t xml:space="preserve"> (Equivalent Temps Plein)</w:t>
            </w:r>
          </w:p>
        </w:tc>
        <w:tc>
          <w:tcPr>
            <w:tcW w:w="1985" w:type="dxa"/>
            <w:tcBorders>
              <w:top w:val="single" w:sz="12" w:space="0" w:color="auto"/>
              <w:left w:val="single" w:sz="12" w:space="0" w:color="auto"/>
              <w:right w:val="single" w:sz="12" w:space="0" w:color="auto"/>
            </w:tcBorders>
            <w:vAlign w:val="center"/>
          </w:tcPr>
          <w:p w14:paraId="327E9D3A" w14:textId="77777777" w:rsidR="00566EC2" w:rsidRPr="004B1C18" w:rsidRDefault="00566EC2" w:rsidP="004B1C18">
            <w:pPr>
              <w:rPr>
                <w:rFonts w:asciiTheme="minorHAnsi" w:hAnsiTheme="minorHAnsi"/>
                <w:sz w:val="18"/>
                <w:szCs w:val="18"/>
              </w:rPr>
            </w:pPr>
          </w:p>
        </w:tc>
        <w:tc>
          <w:tcPr>
            <w:tcW w:w="2551" w:type="dxa"/>
            <w:tcBorders>
              <w:top w:val="single" w:sz="12" w:space="0" w:color="auto"/>
              <w:left w:val="single" w:sz="12" w:space="0" w:color="auto"/>
              <w:right w:val="single" w:sz="12" w:space="0" w:color="auto"/>
            </w:tcBorders>
            <w:vAlign w:val="center"/>
          </w:tcPr>
          <w:p w14:paraId="3E628AFE" w14:textId="77777777" w:rsidR="00566EC2" w:rsidRPr="004B1C18" w:rsidRDefault="00566EC2" w:rsidP="004B1C18">
            <w:pPr>
              <w:rPr>
                <w:rFonts w:asciiTheme="minorHAnsi" w:hAnsiTheme="minorHAnsi"/>
                <w:sz w:val="18"/>
                <w:szCs w:val="18"/>
              </w:rPr>
            </w:pPr>
          </w:p>
        </w:tc>
        <w:tc>
          <w:tcPr>
            <w:tcW w:w="3085" w:type="dxa"/>
            <w:tcBorders>
              <w:top w:val="single" w:sz="12" w:space="0" w:color="auto"/>
              <w:left w:val="single" w:sz="12" w:space="0" w:color="auto"/>
            </w:tcBorders>
            <w:vAlign w:val="center"/>
          </w:tcPr>
          <w:p w14:paraId="657B12B4" w14:textId="77777777" w:rsidR="00566EC2" w:rsidRPr="004B1C18" w:rsidRDefault="00566EC2" w:rsidP="004B1C18">
            <w:pPr>
              <w:rPr>
                <w:rFonts w:asciiTheme="minorHAnsi" w:hAnsiTheme="minorHAnsi"/>
                <w:sz w:val="18"/>
                <w:szCs w:val="18"/>
              </w:rPr>
            </w:pPr>
          </w:p>
        </w:tc>
      </w:tr>
    </w:tbl>
    <w:p w14:paraId="5E39DF05" w14:textId="77777777" w:rsidR="00566EC2" w:rsidRDefault="00566EC2" w:rsidP="00566EC2">
      <w:pPr>
        <w:pStyle w:val="10-TextePucesBleues"/>
        <w:numPr>
          <w:ilvl w:val="0"/>
          <w:numId w:val="0"/>
        </w:numPr>
        <w:spacing w:before="0" w:after="120" w:line="240" w:lineRule="auto"/>
        <w:jc w:val="center"/>
        <w:rPr>
          <w:rFonts w:ascii="Arial" w:hAnsi="Arial" w:cs="Arial"/>
          <w:b/>
          <w:i/>
          <w:color w:val="77206D" w:themeColor="accent5" w:themeShade="BF"/>
          <w:sz w:val="18"/>
          <w:szCs w:val="18"/>
        </w:rPr>
      </w:pPr>
    </w:p>
    <w:p w14:paraId="3643BB02" w14:textId="77777777" w:rsidR="00715C95" w:rsidRDefault="00715C95" w:rsidP="00715C95">
      <w:pPr>
        <w:jc w:val="both"/>
        <w:rPr>
          <w:sz w:val="32"/>
          <w:szCs w:val="32"/>
        </w:rPr>
      </w:pPr>
    </w:p>
    <w:p w14:paraId="786FCC9A" w14:textId="77777777" w:rsidR="00E2179A" w:rsidRDefault="00E2179A" w:rsidP="00715C95">
      <w:pPr>
        <w:jc w:val="both"/>
        <w:rPr>
          <w:sz w:val="32"/>
          <w:szCs w:val="32"/>
        </w:rPr>
      </w:pPr>
    </w:p>
    <w:p w14:paraId="3407D015" w14:textId="77777777" w:rsidR="00E2179A" w:rsidRPr="00F11235" w:rsidRDefault="00E2179A" w:rsidP="00002D79">
      <w:pPr>
        <w:pStyle w:val="10-TextePucesBleues"/>
        <w:numPr>
          <w:ilvl w:val="0"/>
          <w:numId w:val="38"/>
        </w:numPr>
        <w:spacing w:before="0" w:after="120" w:line="240" w:lineRule="auto"/>
        <w:rPr>
          <w:rFonts w:asciiTheme="minorHAnsi" w:hAnsiTheme="minorHAnsi" w:cs="Arial"/>
          <w:b/>
        </w:rPr>
      </w:pPr>
      <w:r w:rsidRPr="00F11235">
        <w:rPr>
          <w:rFonts w:asciiTheme="minorHAnsi" w:hAnsiTheme="minorHAnsi" w:cs="Arial"/>
          <w:b/>
        </w:rPr>
        <w:t>Répartition par filière et par statut :</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943"/>
        <w:gridCol w:w="1993"/>
        <w:gridCol w:w="2776"/>
        <w:gridCol w:w="1618"/>
        <w:gridCol w:w="1242"/>
      </w:tblGrid>
      <w:tr w:rsidR="00E2179A" w14:paraId="4081652C" w14:textId="77777777" w:rsidTr="00E839D2">
        <w:trPr>
          <w:trHeight w:val="487"/>
          <w:jc w:val="center"/>
        </w:trPr>
        <w:tc>
          <w:tcPr>
            <w:tcW w:w="1943" w:type="dxa"/>
            <w:vMerge w:val="restart"/>
            <w:tcBorders>
              <w:right w:val="single" w:sz="12" w:space="0" w:color="auto"/>
            </w:tcBorders>
            <w:vAlign w:val="center"/>
            <w:hideMark/>
          </w:tcPr>
          <w:p w14:paraId="2AC67804" w14:textId="77777777" w:rsidR="00E2179A" w:rsidRPr="004B1C18" w:rsidRDefault="00E2179A" w:rsidP="004B1C18">
            <w:pPr>
              <w:rPr>
                <w:b/>
                <w:bCs/>
                <w:sz w:val="18"/>
                <w:szCs w:val="18"/>
              </w:rPr>
            </w:pPr>
            <w:r w:rsidRPr="004B1C18">
              <w:rPr>
                <w:b/>
                <w:bCs/>
                <w:sz w:val="18"/>
                <w:szCs w:val="18"/>
              </w:rPr>
              <w:t>Filières</w:t>
            </w:r>
          </w:p>
        </w:tc>
        <w:tc>
          <w:tcPr>
            <w:tcW w:w="1993" w:type="dxa"/>
            <w:vMerge w:val="restart"/>
            <w:tcBorders>
              <w:left w:val="single" w:sz="12" w:space="0" w:color="auto"/>
              <w:right w:val="single" w:sz="12" w:space="0" w:color="auto"/>
            </w:tcBorders>
            <w:vAlign w:val="center"/>
            <w:hideMark/>
          </w:tcPr>
          <w:p w14:paraId="1AF708BF" w14:textId="77777777" w:rsidR="00E2179A" w:rsidRPr="004B1C18" w:rsidRDefault="00E2179A" w:rsidP="004B1C18">
            <w:pPr>
              <w:rPr>
                <w:b/>
                <w:bCs/>
                <w:sz w:val="18"/>
                <w:szCs w:val="18"/>
              </w:rPr>
            </w:pPr>
            <w:r w:rsidRPr="004B1C18">
              <w:rPr>
                <w:b/>
                <w:bCs/>
                <w:sz w:val="18"/>
                <w:szCs w:val="18"/>
              </w:rPr>
              <w:t>Fonctionnaires</w:t>
            </w:r>
          </w:p>
        </w:tc>
        <w:tc>
          <w:tcPr>
            <w:tcW w:w="2776" w:type="dxa"/>
            <w:vMerge w:val="restart"/>
            <w:tcBorders>
              <w:left w:val="single" w:sz="12" w:space="0" w:color="auto"/>
              <w:right w:val="single" w:sz="12" w:space="0" w:color="auto"/>
            </w:tcBorders>
            <w:vAlign w:val="center"/>
            <w:hideMark/>
          </w:tcPr>
          <w:p w14:paraId="12175251" w14:textId="77777777" w:rsidR="00E2179A" w:rsidRPr="004B1C18" w:rsidRDefault="00E2179A" w:rsidP="004B1C18">
            <w:pPr>
              <w:rPr>
                <w:b/>
                <w:bCs/>
                <w:sz w:val="18"/>
                <w:szCs w:val="18"/>
              </w:rPr>
            </w:pPr>
            <w:r w:rsidRPr="004B1C18">
              <w:rPr>
                <w:b/>
                <w:bCs/>
                <w:sz w:val="18"/>
                <w:szCs w:val="18"/>
              </w:rPr>
              <w:t>Contractuels droit public + droit privé (emplois aidés)</w:t>
            </w:r>
          </w:p>
        </w:tc>
        <w:tc>
          <w:tcPr>
            <w:tcW w:w="2860" w:type="dxa"/>
            <w:gridSpan w:val="2"/>
            <w:tcBorders>
              <w:left w:val="single" w:sz="12" w:space="0" w:color="auto"/>
              <w:bottom w:val="single" w:sz="12" w:space="0" w:color="auto"/>
            </w:tcBorders>
            <w:vAlign w:val="center"/>
            <w:hideMark/>
          </w:tcPr>
          <w:p w14:paraId="23BDB97B" w14:textId="77777777" w:rsidR="00E2179A" w:rsidRPr="004B1C18" w:rsidRDefault="00E2179A" w:rsidP="004B1C18">
            <w:pPr>
              <w:jc w:val="center"/>
              <w:rPr>
                <w:b/>
                <w:bCs/>
                <w:sz w:val="18"/>
                <w:szCs w:val="18"/>
              </w:rPr>
            </w:pPr>
            <w:r w:rsidRPr="004B1C18">
              <w:rPr>
                <w:b/>
                <w:bCs/>
                <w:sz w:val="18"/>
                <w:szCs w:val="18"/>
              </w:rPr>
              <w:t>Total</w:t>
            </w:r>
          </w:p>
        </w:tc>
      </w:tr>
      <w:tr w:rsidR="00E2179A" w14:paraId="6BBB3835" w14:textId="77777777" w:rsidTr="00E839D2">
        <w:trPr>
          <w:trHeight w:val="225"/>
          <w:jc w:val="center"/>
        </w:trPr>
        <w:tc>
          <w:tcPr>
            <w:tcW w:w="0" w:type="auto"/>
            <w:vMerge/>
            <w:tcBorders>
              <w:bottom w:val="single" w:sz="12" w:space="0" w:color="auto"/>
              <w:right w:val="single" w:sz="12" w:space="0" w:color="auto"/>
            </w:tcBorders>
            <w:vAlign w:val="center"/>
            <w:hideMark/>
          </w:tcPr>
          <w:p w14:paraId="3F131962" w14:textId="77777777" w:rsidR="00E2179A" w:rsidRPr="004B1C18" w:rsidRDefault="00E2179A" w:rsidP="004B1C18">
            <w:pPr>
              <w:rPr>
                <w:b/>
                <w:bCs/>
                <w:sz w:val="18"/>
                <w:szCs w:val="18"/>
              </w:rPr>
            </w:pPr>
          </w:p>
        </w:tc>
        <w:tc>
          <w:tcPr>
            <w:tcW w:w="0" w:type="auto"/>
            <w:vMerge/>
            <w:tcBorders>
              <w:left w:val="single" w:sz="12" w:space="0" w:color="auto"/>
              <w:bottom w:val="single" w:sz="12" w:space="0" w:color="auto"/>
              <w:right w:val="single" w:sz="12" w:space="0" w:color="auto"/>
            </w:tcBorders>
            <w:vAlign w:val="center"/>
            <w:hideMark/>
          </w:tcPr>
          <w:p w14:paraId="5AC19A9E" w14:textId="77777777" w:rsidR="00E2179A" w:rsidRPr="004B1C18" w:rsidRDefault="00E2179A" w:rsidP="004B1C18">
            <w:pPr>
              <w:rPr>
                <w:b/>
                <w:bCs/>
                <w:sz w:val="18"/>
                <w:szCs w:val="18"/>
              </w:rPr>
            </w:pPr>
          </w:p>
        </w:tc>
        <w:tc>
          <w:tcPr>
            <w:tcW w:w="0" w:type="auto"/>
            <w:vMerge/>
            <w:tcBorders>
              <w:left w:val="single" w:sz="12" w:space="0" w:color="auto"/>
              <w:bottom w:val="single" w:sz="12" w:space="0" w:color="auto"/>
              <w:right w:val="single" w:sz="12" w:space="0" w:color="auto"/>
            </w:tcBorders>
            <w:vAlign w:val="center"/>
            <w:hideMark/>
          </w:tcPr>
          <w:p w14:paraId="50558D51" w14:textId="77777777" w:rsidR="00E2179A" w:rsidRPr="004B1C18" w:rsidRDefault="00E2179A" w:rsidP="004B1C18">
            <w:pPr>
              <w:rPr>
                <w:b/>
                <w:bCs/>
                <w:sz w:val="18"/>
                <w:szCs w:val="18"/>
              </w:rPr>
            </w:pPr>
          </w:p>
        </w:tc>
        <w:tc>
          <w:tcPr>
            <w:tcW w:w="1618" w:type="dxa"/>
            <w:tcBorders>
              <w:top w:val="single" w:sz="12" w:space="0" w:color="auto"/>
              <w:left w:val="single" w:sz="12" w:space="0" w:color="auto"/>
              <w:bottom w:val="single" w:sz="12" w:space="0" w:color="auto"/>
              <w:right w:val="single" w:sz="12" w:space="0" w:color="auto"/>
            </w:tcBorders>
            <w:vAlign w:val="center"/>
            <w:hideMark/>
          </w:tcPr>
          <w:p w14:paraId="7D1B482B" w14:textId="77777777" w:rsidR="00E2179A" w:rsidRPr="004B1C18" w:rsidRDefault="00E2179A" w:rsidP="004B1C18">
            <w:pPr>
              <w:rPr>
                <w:b/>
                <w:bCs/>
                <w:sz w:val="18"/>
                <w:szCs w:val="18"/>
              </w:rPr>
            </w:pPr>
            <w:r w:rsidRPr="004B1C18">
              <w:rPr>
                <w:b/>
                <w:bCs/>
                <w:sz w:val="18"/>
                <w:szCs w:val="18"/>
              </w:rPr>
              <w:t xml:space="preserve">En nombre </w:t>
            </w:r>
          </w:p>
        </w:tc>
        <w:tc>
          <w:tcPr>
            <w:tcW w:w="1242" w:type="dxa"/>
            <w:tcBorders>
              <w:top w:val="single" w:sz="12" w:space="0" w:color="auto"/>
              <w:left w:val="single" w:sz="12" w:space="0" w:color="auto"/>
              <w:bottom w:val="single" w:sz="12" w:space="0" w:color="auto"/>
              <w:right w:val="single" w:sz="12" w:space="0" w:color="auto"/>
            </w:tcBorders>
            <w:vAlign w:val="center"/>
            <w:hideMark/>
          </w:tcPr>
          <w:p w14:paraId="1AACA178" w14:textId="77777777" w:rsidR="00E2179A" w:rsidRPr="004B1C18" w:rsidRDefault="00E2179A" w:rsidP="004B1C18">
            <w:pPr>
              <w:rPr>
                <w:b/>
                <w:bCs/>
                <w:sz w:val="18"/>
                <w:szCs w:val="18"/>
              </w:rPr>
            </w:pPr>
            <w:r w:rsidRPr="004B1C18">
              <w:rPr>
                <w:b/>
                <w:bCs/>
                <w:sz w:val="18"/>
                <w:szCs w:val="18"/>
              </w:rPr>
              <w:t>En ETP</w:t>
            </w:r>
          </w:p>
        </w:tc>
      </w:tr>
      <w:tr w:rsidR="00E2179A" w14:paraId="65676EE5" w14:textId="77777777" w:rsidTr="00E839D2">
        <w:trPr>
          <w:trHeight w:val="433"/>
          <w:jc w:val="center"/>
        </w:trPr>
        <w:tc>
          <w:tcPr>
            <w:tcW w:w="1943" w:type="dxa"/>
            <w:tcBorders>
              <w:top w:val="single" w:sz="12" w:space="0" w:color="auto"/>
              <w:bottom w:val="single" w:sz="12" w:space="0" w:color="auto"/>
              <w:right w:val="single" w:sz="12" w:space="0" w:color="auto"/>
            </w:tcBorders>
            <w:vAlign w:val="center"/>
            <w:hideMark/>
          </w:tcPr>
          <w:p w14:paraId="08682B44" w14:textId="77777777" w:rsidR="00E2179A" w:rsidRPr="004B1C18" w:rsidRDefault="00E2179A" w:rsidP="004B1C18">
            <w:pPr>
              <w:rPr>
                <w:b/>
                <w:bCs/>
                <w:sz w:val="18"/>
                <w:szCs w:val="18"/>
              </w:rPr>
            </w:pPr>
            <w:r w:rsidRPr="004B1C18">
              <w:rPr>
                <w:b/>
                <w:bCs/>
                <w:sz w:val="18"/>
                <w:szCs w:val="18"/>
              </w:rPr>
              <w:t>Administrative</w:t>
            </w:r>
          </w:p>
        </w:tc>
        <w:tc>
          <w:tcPr>
            <w:tcW w:w="1993" w:type="dxa"/>
            <w:tcBorders>
              <w:top w:val="single" w:sz="12" w:space="0" w:color="auto"/>
              <w:left w:val="single" w:sz="12" w:space="0" w:color="auto"/>
              <w:bottom w:val="single" w:sz="12" w:space="0" w:color="auto"/>
              <w:right w:val="single" w:sz="12" w:space="0" w:color="auto"/>
            </w:tcBorders>
            <w:vAlign w:val="center"/>
          </w:tcPr>
          <w:p w14:paraId="1F50734C" w14:textId="77777777" w:rsidR="00E2179A" w:rsidRPr="004B1C18" w:rsidRDefault="00E2179A" w:rsidP="004B1C18">
            <w:pPr>
              <w:rPr>
                <w:color w:val="808080" w:themeColor="background1" w:themeShade="80"/>
                <w:sz w:val="18"/>
                <w:szCs w:val="18"/>
              </w:rPr>
            </w:pPr>
          </w:p>
        </w:tc>
        <w:tc>
          <w:tcPr>
            <w:tcW w:w="2776" w:type="dxa"/>
            <w:tcBorders>
              <w:top w:val="single" w:sz="12" w:space="0" w:color="auto"/>
              <w:left w:val="single" w:sz="12" w:space="0" w:color="auto"/>
              <w:bottom w:val="single" w:sz="12" w:space="0" w:color="auto"/>
              <w:right w:val="single" w:sz="12" w:space="0" w:color="auto"/>
            </w:tcBorders>
            <w:vAlign w:val="center"/>
          </w:tcPr>
          <w:p w14:paraId="6C63E8CC" w14:textId="77777777" w:rsidR="00E2179A" w:rsidRPr="004B1C18" w:rsidRDefault="00E2179A" w:rsidP="004B1C18">
            <w:pPr>
              <w:rPr>
                <w:color w:val="808080" w:themeColor="background1" w:themeShade="80"/>
                <w:sz w:val="18"/>
                <w:szCs w:val="18"/>
              </w:rPr>
            </w:pPr>
          </w:p>
        </w:tc>
        <w:tc>
          <w:tcPr>
            <w:tcW w:w="1618" w:type="dxa"/>
            <w:tcBorders>
              <w:top w:val="single" w:sz="12" w:space="0" w:color="auto"/>
              <w:left w:val="single" w:sz="12" w:space="0" w:color="auto"/>
              <w:bottom w:val="single" w:sz="12" w:space="0" w:color="auto"/>
              <w:right w:val="single" w:sz="12" w:space="0" w:color="auto"/>
            </w:tcBorders>
            <w:vAlign w:val="center"/>
          </w:tcPr>
          <w:p w14:paraId="4FE6D12B" w14:textId="77777777" w:rsidR="00E2179A" w:rsidRPr="004B1C18" w:rsidRDefault="00E2179A" w:rsidP="004B1C18">
            <w:pPr>
              <w:rPr>
                <w:color w:val="808080" w:themeColor="background1" w:themeShade="80"/>
                <w:sz w:val="18"/>
                <w:szCs w:val="18"/>
              </w:rPr>
            </w:pPr>
          </w:p>
        </w:tc>
        <w:tc>
          <w:tcPr>
            <w:tcW w:w="1242" w:type="dxa"/>
            <w:tcBorders>
              <w:top w:val="single" w:sz="12" w:space="0" w:color="auto"/>
              <w:left w:val="single" w:sz="12" w:space="0" w:color="auto"/>
              <w:bottom w:val="single" w:sz="12" w:space="0" w:color="auto"/>
              <w:right w:val="single" w:sz="12" w:space="0" w:color="auto"/>
            </w:tcBorders>
            <w:vAlign w:val="center"/>
          </w:tcPr>
          <w:p w14:paraId="64F35096" w14:textId="77777777" w:rsidR="00E2179A" w:rsidRPr="004B1C18" w:rsidRDefault="00E2179A" w:rsidP="004B1C18">
            <w:pPr>
              <w:rPr>
                <w:color w:val="808080" w:themeColor="background1" w:themeShade="80"/>
                <w:sz w:val="18"/>
                <w:szCs w:val="18"/>
              </w:rPr>
            </w:pPr>
          </w:p>
        </w:tc>
      </w:tr>
      <w:tr w:rsidR="00E2179A" w14:paraId="3B07BA53" w14:textId="77777777" w:rsidTr="00E839D2">
        <w:trPr>
          <w:trHeight w:val="227"/>
          <w:jc w:val="center"/>
        </w:trPr>
        <w:tc>
          <w:tcPr>
            <w:tcW w:w="1943" w:type="dxa"/>
            <w:tcBorders>
              <w:top w:val="single" w:sz="12" w:space="0" w:color="auto"/>
              <w:bottom w:val="single" w:sz="12" w:space="0" w:color="auto"/>
              <w:right w:val="single" w:sz="12" w:space="0" w:color="auto"/>
            </w:tcBorders>
            <w:vAlign w:val="center"/>
            <w:hideMark/>
          </w:tcPr>
          <w:p w14:paraId="4C163051" w14:textId="77777777" w:rsidR="00E2179A" w:rsidRPr="004B1C18" w:rsidRDefault="00E2179A" w:rsidP="004B1C18">
            <w:pPr>
              <w:rPr>
                <w:b/>
                <w:bCs/>
                <w:sz w:val="18"/>
                <w:szCs w:val="18"/>
              </w:rPr>
            </w:pPr>
            <w:r w:rsidRPr="004B1C18">
              <w:rPr>
                <w:b/>
                <w:bCs/>
                <w:sz w:val="18"/>
                <w:szCs w:val="18"/>
              </w:rPr>
              <w:t>Technique</w:t>
            </w:r>
          </w:p>
        </w:tc>
        <w:tc>
          <w:tcPr>
            <w:tcW w:w="1993" w:type="dxa"/>
            <w:tcBorders>
              <w:top w:val="single" w:sz="12" w:space="0" w:color="auto"/>
              <w:left w:val="single" w:sz="12" w:space="0" w:color="auto"/>
              <w:bottom w:val="single" w:sz="12" w:space="0" w:color="auto"/>
              <w:right w:val="single" w:sz="12" w:space="0" w:color="auto"/>
            </w:tcBorders>
            <w:vAlign w:val="center"/>
          </w:tcPr>
          <w:p w14:paraId="0A486733" w14:textId="77777777" w:rsidR="00E2179A" w:rsidRPr="004B1C18" w:rsidRDefault="00E2179A" w:rsidP="004B1C18">
            <w:pPr>
              <w:rPr>
                <w:color w:val="808080" w:themeColor="background1" w:themeShade="80"/>
                <w:sz w:val="18"/>
                <w:szCs w:val="18"/>
              </w:rPr>
            </w:pPr>
          </w:p>
        </w:tc>
        <w:tc>
          <w:tcPr>
            <w:tcW w:w="2776" w:type="dxa"/>
            <w:tcBorders>
              <w:top w:val="single" w:sz="12" w:space="0" w:color="auto"/>
              <w:left w:val="single" w:sz="12" w:space="0" w:color="auto"/>
              <w:bottom w:val="single" w:sz="12" w:space="0" w:color="auto"/>
              <w:right w:val="single" w:sz="12" w:space="0" w:color="auto"/>
            </w:tcBorders>
            <w:vAlign w:val="center"/>
          </w:tcPr>
          <w:p w14:paraId="16ABC5DA" w14:textId="77777777" w:rsidR="00E2179A" w:rsidRPr="004B1C18" w:rsidRDefault="00E2179A" w:rsidP="004B1C18">
            <w:pPr>
              <w:rPr>
                <w:color w:val="808080" w:themeColor="background1" w:themeShade="80"/>
                <w:sz w:val="18"/>
                <w:szCs w:val="18"/>
              </w:rPr>
            </w:pPr>
          </w:p>
        </w:tc>
        <w:tc>
          <w:tcPr>
            <w:tcW w:w="1618" w:type="dxa"/>
            <w:tcBorders>
              <w:top w:val="single" w:sz="12" w:space="0" w:color="auto"/>
              <w:left w:val="single" w:sz="12" w:space="0" w:color="auto"/>
              <w:bottom w:val="single" w:sz="12" w:space="0" w:color="auto"/>
              <w:right w:val="single" w:sz="12" w:space="0" w:color="auto"/>
            </w:tcBorders>
            <w:vAlign w:val="center"/>
          </w:tcPr>
          <w:p w14:paraId="56D20A1F" w14:textId="77777777" w:rsidR="00E2179A" w:rsidRPr="004B1C18" w:rsidRDefault="00E2179A" w:rsidP="004B1C18">
            <w:pPr>
              <w:rPr>
                <w:color w:val="808080" w:themeColor="background1" w:themeShade="80"/>
                <w:sz w:val="18"/>
                <w:szCs w:val="18"/>
              </w:rPr>
            </w:pPr>
          </w:p>
        </w:tc>
        <w:tc>
          <w:tcPr>
            <w:tcW w:w="1242" w:type="dxa"/>
            <w:tcBorders>
              <w:top w:val="single" w:sz="12" w:space="0" w:color="auto"/>
              <w:left w:val="single" w:sz="12" w:space="0" w:color="auto"/>
              <w:bottom w:val="single" w:sz="12" w:space="0" w:color="auto"/>
            </w:tcBorders>
            <w:vAlign w:val="center"/>
          </w:tcPr>
          <w:p w14:paraId="52DB1D81" w14:textId="77777777" w:rsidR="00E2179A" w:rsidRPr="004B1C18" w:rsidRDefault="00E2179A" w:rsidP="004B1C18">
            <w:pPr>
              <w:rPr>
                <w:color w:val="808080" w:themeColor="background1" w:themeShade="80"/>
                <w:sz w:val="18"/>
                <w:szCs w:val="18"/>
              </w:rPr>
            </w:pPr>
          </w:p>
        </w:tc>
      </w:tr>
      <w:tr w:rsidR="00E2179A" w14:paraId="69307E3A" w14:textId="77777777" w:rsidTr="00E839D2">
        <w:trPr>
          <w:trHeight w:val="227"/>
          <w:jc w:val="center"/>
        </w:trPr>
        <w:tc>
          <w:tcPr>
            <w:tcW w:w="1943" w:type="dxa"/>
            <w:tcBorders>
              <w:top w:val="single" w:sz="12" w:space="0" w:color="auto"/>
              <w:bottom w:val="single" w:sz="12" w:space="0" w:color="auto"/>
              <w:right w:val="single" w:sz="12" w:space="0" w:color="auto"/>
            </w:tcBorders>
            <w:vAlign w:val="center"/>
            <w:hideMark/>
          </w:tcPr>
          <w:p w14:paraId="3283E18A" w14:textId="77777777" w:rsidR="00E2179A" w:rsidRPr="004B1C18" w:rsidRDefault="00E2179A" w:rsidP="004B1C18">
            <w:pPr>
              <w:rPr>
                <w:b/>
                <w:bCs/>
                <w:sz w:val="18"/>
                <w:szCs w:val="18"/>
              </w:rPr>
            </w:pPr>
            <w:r w:rsidRPr="004B1C18">
              <w:rPr>
                <w:b/>
                <w:bCs/>
                <w:sz w:val="18"/>
                <w:szCs w:val="18"/>
              </w:rPr>
              <w:t>Culturelle</w:t>
            </w:r>
          </w:p>
        </w:tc>
        <w:tc>
          <w:tcPr>
            <w:tcW w:w="1993" w:type="dxa"/>
            <w:tcBorders>
              <w:top w:val="single" w:sz="12" w:space="0" w:color="auto"/>
              <w:left w:val="single" w:sz="12" w:space="0" w:color="auto"/>
              <w:bottom w:val="single" w:sz="12" w:space="0" w:color="auto"/>
              <w:right w:val="single" w:sz="12" w:space="0" w:color="auto"/>
            </w:tcBorders>
            <w:vAlign w:val="center"/>
          </w:tcPr>
          <w:p w14:paraId="08702761" w14:textId="77777777" w:rsidR="00E2179A" w:rsidRPr="004B1C18" w:rsidRDefault="00E2179A" w:rsidP="004B1C18">
            <w:pPr>
              <w:rPr>
                <w:color w:val="808080" w:themeColor="background1" w:themeShade="80"/>
                <w:sz w:val="18"/>
                <w:szCs w:val="18"/>
              </w:rPr>
            </w:pPr>
          </w:p>
        </w:tc>
        <w:tc>
          <w:tcPr>
            <w:tcW w:w="2776" w:type="dxa"/>
            <w:tcBorders>
              <w:top w:val="single" w:sz="12" w:space="0" w:color="auto"/>
              <w:left w:val="single" w:sz="12" w:space="0" w:color="auto"/>
              <w:bottom w:val="single" w:sz="12" w:space="0" w:color="auto"/>
              <w:right w:val="single" w:sz="12" w:space="0" w:color="auto"/>
            </w:tcBorders>
            <w:vAlign w:val="center"/>
          </w:tcPr>
          <w:p w14:paraId="51A36936" w14:textId="77777777" w:rsidR="00E2179A" w:rsidRPr="004B1C18" w:rsidRDefault="00E2179A" w:rsidP="004B1C18">
            <w:pPr>
              <w:rPr>
                <w:color w:val="808080" w:themeColor="background1" w:themeShade="80"/>
                <w:sz w:val="18"/>
                <w:szCs w:val="18"/>
              </w:rPr>
            </w:pPr>
          </w:p>
        </w:tc>
        <w:tc>
          <w:tcPr>
            <w:tcW w:w="1618" w:type="dxa"/>
            <w:tcBorders>
              <w:top w:val="single" w:sz="12" w:space="0" w:color="auto"/>
              <w:left w:val="single" w:sz="12" w:space="0" w:color="auto"/>
              <w:bottom w:val="single" w:sz="12" w:space="0" w:color="auto"/>
              <w:right w:val="single" w:sz="12" w:space="0" w:color="auto"/>
            </w:tcBorders>
            <w:vAlign w:val="center"/>
          </w:tcPr>
          <w:p w14:paraId="05082692" w14:textId="77777777" w:rsidR="00E2179A" w:rsidRPr="004B1C18" w:rsidRDefault="00E2179A" w:rsidP="004B1C18">
            <w:pPr>
              <w:rPr>
                <w:color w:val="808080" w:themeColor="background1" w:themeShade="80"/>
                <w:sz w:val="18"/>
                <w:szCs w:val="18"/>
              </w:rPr>
            </w:pPr>
          </w:p>
        </w:tc>
        <w:tc>
          <w:tcPr>
            <w:tcW w:w="1242" w:type="dxa"/>
            <w:tcBorders>
              <w:top w:val="single" w:sz="12" w:space="0" w:color="auto"/>
              <w:left w:val="single" w:sz="12" w:space="0" w:color="auto"/>
              <w:bottom w:val="single" w:sz="12" w:space="0" w:color="auto"/>
            </w:tcBorders>
            <w:vAlign w:val="center"/>
          </w:tcPr>
          <w:p w14:paraId="24BC5C5F" w14:textId="77777777" w:rsidR="00E2179A" w:rsidRPr="004B1C18" w:rsidRDefault="00E2179A" w:rsidP="004B1C18">
            <w:pPr>
              <w:rPr>
                <w:color w:val="808080" w:themeColor="background1" w:themeShade="80"/>
                <w:sz w:val="18"/>
                <w:szCs w:val="18"/>
              </w:rPr>
            </w:pPr>
          </w:p>
        </w:tc>
      </w:tr>
      <w:tr w:rsidR="00E2179A" w14:paraId="5AC59A8A" w14:textId="77777777" w:rsidTr="00E839D2">
        <w:trPr>
          <w:trHeight w:val="227"/>
          <w:jc w:val="center"/>
        </w:trPr>
        <w:tc>
          <w:tcPr>
            <w:tcW w:w="1943" w:type="dxa"/>
            <w:tcBorders>
              <w:top w:val="single" w:sz="12" w:space="0" w:color="auto"/>
              <w:bottom w:val="single" w:sz="12" w:space="0" w:color="auto"/>
              <w:right w:val="single" w:sz="12" w:space="0" w:color="auto"/>
            </w:tcBorders>
            <w:vAlign w:val="center"/>
            <w:hideMark/>
          </w:tcPr>
          <w:p w14:paraId="04676F7C" w14:textId="77777777" w:rsidR="00E2179A" w:rsidRPr="004B1C18" w:rsidRDefault="00E2179A" w:rsidP="004B1C18">
            <w:pPr>
              <w:rPr>
                <w:b/>
                <w:bCs/>
                <w:sz w:val="18"/>
                <w:szCs w:val="18"/>
              </w:rPr>
            </w:pPr>
            <w:r w:rsidRPr="004B1C18">
              <w:rPr>
                <w:b/>
                <w:bCs/>
                <w:sz w:val="18"/>
                <w:szCs w:val="18"/>
              </w:rPr>
              <w:t>Sportive</w:t>
            </w:r>
          </w:p>
        </w:tc>
        <w:tc>
          <w:tcPr>
            <w:tcW w:w="1993" w:type="dxa"/>
            <w:tcBorders>
              <w:top w:val="single" w:sz="12" w:space="0" w:color="auto"/>
              <w:left w:val="single" w:sz="12" w:space="0" w:color="auto"/>
              <w:bottom w:val="single" w:sz="12" w:space="0" w:color="auto"/>
              <w:right w:val="single" w:sz="12" w:space="0" w:color="auto"/>
            </w:tcBorders>
            <w:vAlign w:val="center"/>
          </w:tcPr>
          <w:p w14:paraId="0F2C978E" w14:textId="77777777" w:rsidR="00E2179A" w:rsidRPr="004B1C18" w:rsidRDefault="00E2179A" w:rsidP="004B1C18">
            <w:pPr>
              <w:rPr>
                <w:color w:val="808080" w:themeColor="background1" w:themeShade="80"/>
                <w:sz w:val="18"/>
                <w:szCs w:val="18"/>
              </w:rPr>
            </w:pPr>
          </w:p>
        </w:tc>
        <w:tc>
          <w:tcPr>
            <w:tcW w:w="2776" w:type="dxa"/>
            <w:tcBorders>
              <w:top w:val="single" w:sz="12" w:space="0" w:color="auto"/>
              <w:left w:val="single" w:sz="12" w:space="0" w:color="auto"/>
              <w:bottom w:val="single" w:sz="12" w:space="0" w:color="auto"/>
              <w:right w:val="single" w:sz="12" w:space="0" w:color="auto"/>
            </w:tcBorders>
            <w:vAlign w:val="center"/>
          </w:tcPr>
          <w:p w14:paraId="3CBEDC35" w14:textId="77777777" w:rsidR="00E2179A" w:rsidRPr="004B1C18" w:rsidRDefault="00E2179A" w:rsidP="004B1C18">
            <w:pPr>
              <w:rPr>
                <w:color w:val="808080" w:themeColor="background1" w:themeShade="80"/>
                <w:sz w:val="18"/>
                <w:szCs w:val="18"/>
              </w:rPr>
            </w:pPr>
          </w:p>
        </w:tc>
        <w:tc>
          <w:tcPr>
            <w:tcW w:w="1618" w:type="dxa"/>
            <w:tcBorders>
              <w:top w:val="single" w:sz="12" w:space="0" w:color="auto"/>
              <w:left w:val="single" w:sz="12" w:space="0" w:color="auto"/>
              <w:bottom w:val="single" w:sz="12" w:space="0" w:color="auto"/>
              <w:right w:val="single" w:sz="12" w:space="0" w:color="auto"/>
            </w:tcBorders>
            <w:vAlign w:val="center"/>
          </w:tcPr>
          <w:p w14:paraId="0112AAE2" w14:textId="77777777" w:rsidR="00E2179A" w:rsidRPr="004B1C18" w:rsidRDefault="00E2179A" w:rsidP="004B1C18">
            <w:pPr>
              <w:rPr>
                <w:color w:val="808080" w:themeColor="background1" w:themeShade="80"/>
                <w:sz w:val="18"/>
                <w:szCs w:val="18"/>
              </w:rPr>
            </w:pPr>
          </w:p>
        </w:tc>
        <w:tc>
          <w:tcPr>
            <w:tcW w:w="1242" w:type="dxa"/>
            <w:tcBorders>
              <w:top w:val="single" w:sz="12" w:space="0" w:color="auto"/>
              <w:left w:val="single" w:sz="12" w:space="0" w:color="auto"/>
              <w:bottom w:val="single" w:sz="12" w:space="0" w:color="auto"/>
            </w:tcBorders>
            <w:vAlign w:val="center"/>
          </w:tcPr>
          <w:p w14:paraId="44325A79" w14:textId="77777777" w:rsidR="00E2179A" w:rsidRPr="004B1C18" w:rsidRDefault="00E2179A" w:rsidP="004B1C18">
            <w:pPr>
              <w:rPr>
                <w:color w:val="808080" w:themeColor="background1" w:themeShade="80"/>
                <w:sz w:val="18"/>
                <w:szCs w:val="18"/>
              </w:rPr>
            </w:pPr>
          </w:p>
        </w:tc>
      </w:tr>
      <w:tr w:rsidR="00E2179A" w14:paraId="3859621D" w14:textId="77777777" w:rsidTr="00E839D2">
        <w:trPr>
          <w:trHeight w:val="227"/>
          <w:jc w:val="center"/>
        </w:trPr>
        <w:tc>
          <w:tcPr>
            <w:tcW w:w="1943" w:type="dxa"/>
            <w:tcBorders>
              <w:top w:val="single" w:sz="12" w:space="0" w:color="auto"/>
              <w:bottom w:val="single" w:sz="12" w:space="0" w:color="auto"/>
              <w:right w:val="single" w:sz="12" w:space="0" w:color="auto"/>
            </w:tcBorders>
            <w:vAlign w:val="center"/>
            <w:hideMark/>
          </w:tcPr>
          <w:p w14:paraId="69C6897B" w14:textId="77777777" w:rsidR="00E2179A" w:rsidRPr="004B1C18" w:rsidRDefault="00E2179A" w:rsidP="004B1C18">
            <w:pPr>
              <w:rPr>
                <w:b/>
                <w:bCs/>
                <w:sz w:val="18"/>
                <w:szCs w:val="18"/>
              </w:rPr>
            </w:pPr>
            <w:r w:rsidRPr="004B1C18">
              <w:rPr>
                <w:b/>
                <w:bCs/>
                <w:sz w:val="18"/>
                <w:szCs w:val="18"/>
              </w:rPr>
              <w:t>Médico-sociale</w:t>
            </w:r>
          </w:p>
        </w:tc>
        <w:tc>
          <w:tcPr>
            <w:tcW w:w="1993" w:type="dxa"/>
            <w:tcBorders>
              <w:top w:val="single" w:sz="12" w:space="0" w:color="auto"/>
              <w:left w:val="single" w:sz="12" w:space="0" w:color="auto"/>
              <w:bottom w:val="single" w:sz="12" w:space="0" w:color="auto"/>
              <w:right w:val="single" w:sz="12" w:space="0" w:color="auto"/>
            </w:tcBorders>
            <w:vAlign w:val="center"/>
          </w:tcPr>
          <w:p w14:paraId="00951C5D" w14:textId="77777777" w:rsidR="00E2179A" w:rsidRPr="004B1C18" w:rsidRDefault="00E2179A" w:rsidP="004B1C18">
            <w:pPr>
              <w:rPr>
                <w:color w:val="808080" w:themeColor="background1" w:themeShade="80"/>
                <w:sz w:val="18"/>
                <w:szCs w:val="18"/>
              </w:rPr>
            </w:pPr>
          </w:p>
        </w:tc>
        <w:tc>
          <w:tcPr>
            <w:tcW w:w="2776" w:type="dxa"/>
            <w:tcBorders>
              <w:top w:val="single" w:sz="12" w:space="0" w:color="auto"/>
              <w:left w:val="single" w:sz="12" w:space="0" w:color="auto"/>
              <w:bottom w:val="single" w:sz="12" w:space="0" w:color="auto"/>
              <w:right w:val="single" w:sz="12" w:space="0" w:color="auto"/>
            </w:tcBorders>
            <w:vAlign w:val="center"/>
          </w:tcPr>
          <w:p w14:paraId="736DC5BE" w14:textId="77777777" w:rsidR="00E2179A" w:rsidRPr="004B1C18" w:rsidRDefault="00E2179A" w:rsidP="004B1C18">
            <w:pPr>
              <w:rPr>
                <w:color w:val="808080" w:themeColor="background1" w:themeShade="80"/>
                <w:sz w:val="18"/>
                <w:szCs w:val="18"/>
              </w:rPr>
            </w:pPr>
          </w:p>
        </w:tc>
        <w:tc>
          <w:tcPr>
            <w:tcW w:w="1618" w:type="dxa"/>
            <w:tcBorders>
              <w:top w:val="single" w:sz="12" w:space="0" w:color="auto"/>
              <w:left w:val="single" w:sz="12" w:space="0" w:color="auto"/>
              <w:bottom w:val="single" w:sz="12" w:space="0" w:color="auto"/>
              <w:right w:val="single" w:sz="12" w:space="0" w:color="auto"/>
            </w:tcBorders>
            <w:vAlign w:val="center"/>
          </w:tcPr>
          <w:p w14:paraId="5547FF70" w14:textId="77777777" w:rsidR="00E2179A" w:rsidRPr="004B1C18" w:rsidRDefault="00E2179A" w:rsidP="004B1C18">
            <w:pPr>
              <w:rPr>
                <w:color w:val="808080" w:themeColor="background1" w:themeShade="80"/>
                <w:sz w:val="18"/>
                <w:szCs w:val="18"/>
              </w:rPr>
            </w:pPr>
          </w:p>
        </w:tc>
        <w:tc>
          <w:tcPr>
            <w:tcW w:w="1242" w:type="dxa"/>
            <w:tcBorders>
              <w:top w:val="single" w:sz="12" w:space="0" w:color="auto"/>
              <w:left w:val="single" w:sz="12" w:space="0" w:color="auto"/>
              <w:bottom w:val="single" w:sz="12" w:space="0" w:color="auto"/>
            </w:tcBorders>
            <w:vAlign w:val="center"/>
          </w:tcPr>
          <w:p w14:paraId="461F42FB" w14:textId="77777777" w:rsidR="00E2179A" w:rsidRPr="004B1C18" w:rsidRDefault="00E2179A" w:rsidP="004B1C18">
            <w:pPr>
              <w:rPr>
                <w:color w:val="808080" w:themeColor="background1" w:themeShade="80"/>
                <w:sz w:val="18"/>
                <w:szCs w:val="18"/>
              </w:rPr>
            </w:pPr>
          </w:p>
        </w:tc>
      </w:tr>
      <w:tr w:rsidR="00E2179A" w14:paraId="2B609319" w14:textId="77777777" w:rsidTr="00E839D2">
        <w:trPr>
          <w:trHeight w:val="227"/>
          <w:jc w:val="center"/>
        </w:trPr>
        <w:tc>
          <w:tcPr>
            <w:tcW w:w="1943" w:type="dxa"/>
            <w:tcBorders>
              <w:top w:val="single" w:sz="12" w:space="0" w:color="auto"/>
              <w:bottom w:val="single" w:sz="12" w:space="0" w:color="auto"/>
              <w:right w:val="single" w:sz="12" w:space="0" w:color="auto"/>
            </w:tcBorders>
            <w:vAlign w:val="center"/>
            <w:hideMark/>
          </w:tcPr>
          <w:p w14:paraId="5815BE96" w14:textId="77777777" w:rsidR="00E2179A" w:rsidRPr="004B1C18" w:rsidRDefault="00E2179A" w:rsidP="004B1C18">
            <w:pPr>
              <w:rPr>
                <w:b/>
                <w:bCs/>
                <w:sz w:val="18"/>
                <w:szCs w:val="18"/>
              </w:rPr>
            </w:pPr>
            <w:r w:rsidRPr="004B1C18">
              <w:rPr>
                <w:b/>
                <w:bCs/>
                <w:sz w:val="18"/>
                <w:szCs w:val="18"/>
              </w:rPr>
              <w:t>Animation</w:t>
            </w:r>
          </w:p>
        </w:tc>
        <w:tc>
          <w:tcPr>
            <w:tcW w:w="1993" w:type="dxa"/>
            <w:tcBorders>
              <w:top w:val="single" w:sz="12" w:space="0" w:color="auto"/>
              <w:left w:val="single" w:sz="12" w:space="0" w:color="auto"/>
              <w:bottom w:val="single" w:sz="12" w:space="0" w:color="auto"/>
              <w:right w:val="single" w:sz="12" w:space="0" w:color="auto"/>
            </w:tcBorders>
            <w:vAlign w:val="center"/>
          </w:tcPr>
          <w:p w14:paraId="553D6858" w14:textId="77777777" w:rsidR="00E2179A" w:rsidRPr="004B1C18" w:rsidRDefault="00E2179A" w:rsidP="004B1C18">
            <w:pPr>
              <w:rPr>
                <w:color w:val="808080" w:themeColor="background1" w:themeShade="80"/>
                <w:sz w:val="18"/>
                <w:szCs w:val="18"/>
              </w:rPr>
            </w:pPr>
          </w:p>
        </w:tc>
        <w:tc>
          <w:tcPr>
            <w:tcW w:w="2776" w:type="dxa"/>
            <w:tcBorders>
              <w:top w:val="single" w:sz="12" w:space="0" w:color="auto"/>
              <w:left w:val="single" w:sz="12" w:space="0" w:color="auto"/>
              <w:bottom w:val="single" w:sz="12" w:space="0" w:color="auto"/>
              <w:right w:val="single" w:sz="12" w:space="0" w:color="auto"/>
            </w:tcBorders>
            <w:vAlign w:val="center"/>
          </w:tcPr>
          <w:p w14:paraId="2FD8C85E" w14:textId="77777777" w:rsidR="00E2179A" w:rsidRPr="004B1C18" w:rsidRDefault="00E2179A" w:rsidP="004B1C18">
            <w:pPr>
              <w:rPr>
                <w:color w:val="808080" w:themeColor="background1" w:themeShade="80"/>
                <w:sz w:val="18"/>
                <w:szCs w:val="18"/>
              </w:rPr>
            </w:pPr>
          </w:p>
        </w:tc>
        <w:tc>
          <w:tcPr>
            <w:tcW w:w="1618" w:type="dxa"/>
            <w:tcBorders>
              <w:top w:val="single" w:sz="12" w:space="0" w:color="auto"/>
              <w:left w:val="single" w:sz="12" w:space="0" w:color="auto"/>
              <w:bottom w:val="single" w:sz="12" w:space="0" w:color="auto"/>
              <w:right w:val="single" w:sz="12" w:space="0" w:color="auto"/>
            </w:tcBorders>
            <w:vAlign w:val="center"/>
          </w:tcPr>
          <w:p w14:paraId="2A8B942B" w14:textId="77777777" w:rsidR="00E2179A" w:rsidRPr="004B1C18" w:rsidRDefault="00E2179A" w:rsidP="004B1C18">
            <w:pPr>
              <w:rPr>
                <w:color w:val="808080" w:themeColor="background1" w:themeShade="80"/>
                <w:sz w:val="18"/>
                <w:szCs w:val="18"/>
              </w:rPr>
            </w:pPr>
          </w:p>
        </w:tc>
        <w:tc>
          <w:tcPr>
            <w:tcW w:w="1242" w:type="dxa"/>
            <w:tcBorders>
              <w:top w:val="single" w:sz="12" w:space="0" w:color="auto"/>
              <w:left w:val="single" w:sz="12" w:space="0" w:color="auto"/>
              <w:bottom w:val="single" w:sz="12" w:space="0" w:color="auto"/>
            </w:tcBorders>
            <w:vAlign w:val="center"/>
          </w:tcPr>
          <w:p w14:paraId="47BFFD2D" w14:textId="77777777" w:rsidR="00E2179A" w:rsidRPr="004B1C18" w:rsidRDefault="00E2179A" w:rsidP="004B1C18">
            <w:pPr>
              <w:rPr>
                <w:color w:val="808080" w:themeColor="background1" w:themeShade="80"/>
                <w:sz w:val="18"/>
                <w:szCs w:val="18"/>
              </w:rPr>
            </w:pPr>
          </w:p>
        </w:tc>
      </w:tr>
      <w:tr w:rsidR="00E2179A" w14:paraId="17860ADA" w14:textId="77777777" w:rsidTr="00E839D2">
        <w:trPr>
          <w:trHeight w:val="227"/>
          <w:jc w:val="center"/>
        </w:trPr>
        <w:tc>
          <w:tcPr>
            <w:tcW w:w="1943" w:type="dxa"/>
            <w:tcBorders>
              <w:top w:val="single" w:sz="12" w:space="0" w:color="auto"/>
              <w:bottom w:val="single" w:sz="12" w:space="0" w:color="auto"/>
              <w:right w:val="single" w:sz="12" w:space="0" w:color="auto"/>
            </w:tcBorders>
            <w:vAlign w:val="center"/>
            <w:hideMark/>
          </w:tcPr>
          <w:p w14:paraId="32F7E134" w14:textId="77777777" w:rsidR="00E2179A" w:rsidRPr="004B1C18" w:rsidRDefault="00E2179A" w:rsidP="004B1C18">
            <w:pPr>
              <w:rPr>
                <w:b/>
                <w:bCs/>
                <w:sz w:val="18"/>
                <w:szCs w:val="18"/>
              </w:rPr>
            </w:pPr>
            <w:r w:rsidRPr="004B1C18">
              <w:rPr>
                <w:b/>
                <w:bCs/>
                <w:sz w:val="18"/>
                <w:szCs w:val="18"/>
              </w:rPr>
              <w:t>Police</w:t>
            </w:r>
          </w:p>
        </w:tc>
        <w:tc>
          <w:tcPr>
            <w:tcW w:w="1993" w:type="dxa"/>
            <w:tcBorders>
              <w:top w:val="single" w:sz="12" w:space="0" w:color="auto"/>
              <w:left w:val="single" w:sz="12" w:space="0" w:color="auto"/>
              <w:bottom w:val="single" w:sz="12" w:space="0" w:color="auto"/>
              <w:right w:val="single" w:sz="12" w:space="0" w:color="auto"/>
            </w:tcBorders>
            <w:vAlign w:val="center"/>
          </w:tcPr>
          <w:p w14:paraId="6A87476D" w14:textId="77777777" w:rsidR="00E2179A" w:rsidRPr="004B1C18" w:rsidRDefault="00E2179A" w:rsidP="004B1C18">
            <w:pPr>
              <w:rPr>
                <w:color w:val="808080" w:themeColor="background1" w:themeShade="80"/>
                <w:sz w:val="18"/>
                <w:szCs w:val="18"/>
              </w:rPr>
            </w:pPr>
          </w:p>
        </w:tc>
        <w:tc>
          <w:tcPr>
            <w:tcW w:w="2776" w:type="dxa"/>
            <w:tcBorders>
              <w:top w:val="single" w:sz="12" w:space="0" w:color="auto"/>
              <w:left w:val="single" w:sz="12" w:space="0" w:color="auto"/>
              <w:bottom w:val="single" w:sz="12" w:space="0" w:color="auto"/>
              <w:right w:val="single" w:sz="12" w:space="0" w:color="auto"/>
            </w:tcBorders>
            <w:vAlign w:val="center"/>
          </w:tcPr>
          <w:p w14:paraId="62CC21FF" w14:textId="77777777" w:rsidR="00E2179A" w:rsidRPr="004B1C18" w:rsidRDefault="00E2179A" w:rsidP="004B1C18">
            <w:pPr>
              <w:rPr>
                <w:color w:val="808080" w:themeColor="background1" w:themeShade="80"/>
                <w:sz w:val="18"/>
                <w:szCs w:val="18"/>
              </w:rPr>
            </w:pPr>
          </w:p>
        </w:tc>
        <w:tc>
          <w:tcPr>
            <w:tcW w:w="1618" w:type="dxa"/>
            <w:tcBorders>
              <w:top w:val="single" w:sz="12" w:space="0" w:color="auto"/>
              <w:left w:val="single" w:sz="12" w:space="0" w:color="auto"/>
              <w:bottom w:val="single" w:sz="12" w:space="0" w:color="auto"/>
              <w:right w:val="single" w:sz="12" w:space="0" w:color="auto"/>
            </w:tcBorders>
            <w:vAlign w:val="center"/>
          </w:tcPr>
          <w:p w14:paraId="4C412813" w14:textId="77777777" w:rsidR="00E2179A" w:rsidRPr="004B1C18" w:rsidRDefault="00E2179A" w:rsidP="004B1C18">
            <w:pPr>
              <w:rPr>
                <w:color w:val="808080" w:themeColor="background1" w:themeShade="80"/>
                <w:sz w:val="18"/>
                <w:szCs w:val="18"/>
              </w:rPr>
            </w:pPr>
          </w:p>
        </w:tc>
        <w:tc>
          <w:tcPr>
            <w:tcW w:w="1242" w:type="dxa"/>
            <w:tcBorders>
              <w:top w:val="single" w:sz="12" w:space="0" w:color="auto"/>
              <w:left w:val="single" w:sz="12" w:space="0" w:color="auto"/>
              <w:bottom w:val="single" w:sz="12" w:space="0" w:color="auto"/>
            </w:tcBorders>
            <w:vAlign w:val="center"/>
          </w:tcPr>
          <w:p w14:paraId="7AAB4514" w14:textId="77777777" w:rsidR="00E2179A" w:rsidRPr="004B1C18" w:rsidRDefault="00E2179A" w:rsidP="004B1C18">
            <w:pPr>
              <w:rPr>
                <w:color w:val="808080" w:themeColor="background1" w:themeShade="80"/>
                <w:sz w:val="18"/>
                <w:szCs w:val="18"/>
              </w:rPr>
            </w:pPr>
          </w:p>
        </w:tc>
      </w:tr>
      <w:tr w:rsidR="00E2179A" w14:paraId="048FD862" w14:textId="77777777" w:rsidTr="00E839D2">
        <w:trPr>
          <w:trHeight w:val="227"/>
          <w:jc w:val="center"/>
        </w:trPr>
        <w:tc>
          <w:tcPr>
            <w:tcW w:w="1943" w:type="dxa"/>
            <w:tcBorders>
              <w:top w:val="single" w:sz="12" w:space="0" w:color="auto"/>
              <w:right w:val="single" w:sz="12" w:space="0" w:color="auto"/>
            </w:tcBorders>
            <w:vAlign w:val="center"/>
            <w:hideMark/>
          </w:tcPr>
          <w:p w14:paraId="0C5B06F8" w14:textId="77777777" w:rsidR="00E2179A" w:rsidRPr="004B1C18" w:rsidRDefault="00E2179A" w:rsidP="004B1C18">
            <w:pPr>
              <w:rPr>
                <w:b/>
                <w:bCs/>
                <w:color w:val="808080" w:themeColor="background1" w:themeShade="80"/>
                <w:sz w:val="18"/>
                <w:szCs w:val="18"/>
              </w:rPr>
            </w:pPr>
            <w:r w:rsidRPr="004B1C18">
              <w:rPr>
                <w:b/>
                <w:bCs/>
                <w:sz w:val="18"/>
                <w:szCs w:val="18"/>
              </w:rPr>
              <w:t xml:space="preserve">Total </w:t>
            </w:r>
          </w:p>
        </w:tc>
        <w:tc>
          <w:tcPr>
            <w:tcW w:w="1993" w:type="dxa"/>
            <w:tcBorders>
              <w:top w:val="single" w:sz="12" w:space="0" w:color="auto"/>
              <w:left w:val="single" w:sz="12" w:space="0" w:color="auto"/>
              <w:right w:val="single" w:sz="12" w:space="0" w:color="auto"/>
            </w:tcBorders>
            <w:vAlign w:val="center"/>
          </w:tcPr>
          <w:p w14:paraId="1B270D4C" w14:textId="77777777" w:rsidR="00E2179A" w:rsidRPr="004B1C18" w:rsidRDefault="00E2179A" w:rsidP="004B1C18">
            <w:pPr>
              <w:rPr>
                <w:color w:val="808080" w:themeColor="background1" w:themeShade="80"/>
                <w:sz w:val="18"/>
                <w:szCs w:val="18"/>
              </w:rPr>
            </w:pPr>
          </w:p>
        </w:tc>
        <w:tc>
          <w:tcPr>
            <w:tcW w:w="2776" w:type="dxa"/>
            <w:tcBorders>
              <w:top w:val="single" w:sz="12" w:space="0" w:color="auto"/>
              <w:left w:val="single" w:sz="12" w:space="0" w:color="auto"/>
              <w:right w:val="single" w:sz="12" w:space="0" w:color="auto"/>
            </w:tcBorders>
            <w:vAlign w:val="center"/>
          </w:tcPr>
          <w:p w14:paraId="4435CEBD" w14:textId="77777777" w:rsidR="00E2179A" w:rsidRPr="004B1C18" w:rsidRDefault="00E2179A" w:rsidP="004B1C18">
            <w:pPr>
              <w:rPr>
                <w:color w:val="808080" w:themeColor="background1" w:themeShade="80"/>
                <w:sz w:val="18"/>
                <w:szCs w:val="18"/>
              </w:rPr>
            </w:pPr>
          </w:p>
        </w:tc>
        <w:tc>
          <w:tcPr>
            <w:tcW w:w="1618" w:type="dxa"/>
            <w:tcBorders>
              <w:top w:val="single" w:sz="12" w:space="0" w:color="auto"/>
              <w:left w:val="single" w:sz="12" w:space="0" w:color="auto"/>
              <w:right w:val="single" w:sz="12" w:space="0" w:color="auto"/>
            </w:tcBorders>
            <w:vAlign w:val="center"/>
          </w:tcPr>
          <w:p w14:paraId="5F48EFFE" w14:textId="77777777" w:rsidR="00E2179A" w:rsidRPr="004B1C18" w:rsidRDefault="00E2179A" w:rsidP="004B1C18">
            <w:pPr>
              <w:rPr>
                <w:color w:val="808080" w:themeColor="background1" w:themeShade="80"/>
                <w:sz w:val="18"/>
                <w:szCs w:val="18"/>
              </w:rPr>
            </w:pPr>
          </w:p>
        </w:tc>
        <w:tc>
          <w:tcPr>
            <w:tcW w:w="1242" w:type="dxa"/>
            <w:tcBorders>
              <w:top w:val="single" w:sz="12" w:space="0" w:color="auto"/>
              <w:left w:val="single" w:sz="12" w:space="0" w:color="auto"/>
            </w:tcBorders>
            <w:vAlign w:val="center"/>
          </w:tcPr>
          <w:p w14:paraId="0C2BBA1E" w14:textId="77777777" w:rsidR="00E2179A" w:rsidRPr="004B1C18" w:rsidRDefault="00E2179A" w:rsidP="004B1C18">
            <w:pPr>
              <w:rPr>
                <w:color w:val="808080" w:themeColor="background1" w:themeShade="80"/>
                <w:sz w:val="18"/>
                <w:szCs w:val="18"/>
              </w:rPr>
            </w:pPr>
          </w:p>
        </w:tc>
      </w:tr>
    </w:tbl>
    <w:p w14:paraId="5FE57366" w14:textId="72ED2212" w:rsidR="00F11235" w:rsidRDefault="00F11235" w:rsidP="00F11235">
      <w:pPr>
        <w:pStyle w:val="09-TexteLosangesBleus"/>
        <w:spacing w:after="120"/>
        <w:rPr>
          <w:rFonts w:ascii="Arial" w:hAnsi="Arial" w:cs="Arial"/>
          <w:color w:val="000000" w:themeColor="text1"/>
        </w:rPr>
      </w:pPr>
    </w:p>
    <w:p w14:paraId="24A64CA2" w14:textId="77777777" w:rsidR="00F11235" w:rsidRDefault="00F11235" w:rsidP="00F11235">
      <w:pPr>
        <w:pStyle w:val="09-TexteLosangesBleus"/>
        <w:spacing w:after="120"/>
        <w:rPr>
          <w:rFonts w:ascii="Arial" w:hAnsi="Arial" w:cs="Arial"/>
          <w:color w:val="000000" w:themeColor="text1"/>
        </w:rPr>
      </w:pPr>
    </w:p>
    <w:p w14:paraId="721AB0AD" w14:textId="77777777" w:rsidR="004B1C18" w:rsidRDefault="004B1C18" w:rsidP="00F11235">
      <w:pPr>
        <w:pStyle w:val="09-TexteLosangesBleus"/>
        <w:spacing w:after="120"/>
        <w:rPr>
          <w:rFonts w:ascii="Arial" w:hAnsi="Arial" w:cs="Arial"/>
          <w:color w:val="000000" w:themeColor="text1"/>
        </w:rPr>
      </w:pPr>
    </w:p>
    <w:p w14:paraId="75C10D0E" w14:textId="27CEA18E" w:rsidR="00E2179A" w:rsidRPr="00F11235" w:rsidRDefault="00E2179A" w:rsidP="00002D79">
      <w:pPr>
        <w:pStyle w:val="09-TexteLosangesBleus"/>
        <w:numPr>
          <w:ilvl w:val="0"/>
          <w:numId w:val="38"/>
        </w:numPr>
        <w:spacing w:after="120"/>
        <w:rPr>
          <w:rFonts w:ascii="Aptos" w:hAnsi="Aptos" w:cs="Arial"/>
          <w:color w:val="000000" w:themeColor="text1"/>
        </w:rPr>
      </w:pPr>
      <w:r w:rsidRPr="00F11235">
        <w:rPr>
          <w:rFonts w:ascii="Aptos" w:hAnsi="Aptos" w:cs="Arial"/>
          <w:color w:val="000000" w:themeColor="text1"/>
        </w:rPr>
        <w:t>Répartition par catégorie :</w:t>
      </w:r>
    </w:p>
    <w:p w14:paraId="0A1EB79E" w14:textId="7C1CD1D3" w:rsidR="00E2179A" w:rsidRPr="00E2179A" w:rsidRDefault="00E2179A" w:rsidP="00E2179A">
      <w:pPr>
        <w:pStyle w:val="09-TexteLosangesBleus"/>
        <w:pBdr>
          <w:between w:val="single" w:sz="4" w:space="1" w:color="auto"/>
        </w:pBdr>
        <w:spacing w:after="120"/>
        <w:ind w:left="720"/>
        <w:rPr>
          <w:rFonts w:ascii="Arial" w:hAnsi="Arial" w:cs="Arial"/>
          <w:sz w:val="18"/>
          <w:szCs w:val="18"/>
        </w:rPr>
      </w:pPr>
    </w:p>
    <w:tbl>
      <w:tblPr>
        <w:tblStyle w:val="Grilledutableau"/>
        <w:tblW w:w="0" w:type="auto"/>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6"/>
        <w:gridCol w:w="2021"/>
        <w:gridCol w:w="1594"/>
      </w:tblGrid>
      <w:tr w:rsidR="00E2179A" w:rsidRPr="00E2179A" w14:paraId="73FA93F3" w14:textId="77777777" w:rsidTr="00E839D2">
        <w:trPr>
          <w:trHeight w:val="480"/>
          <w:jc w:val="center"/>
        </w:trPr>
        <w:tc>
          <w:tcPr>
            <w:tcW w:w="2126" w:type="dxa"/>
            <w:tcBorders>
              <w:bottom w:val="single" w:sz="12" w:space="0" w:color="auto"/>
              <w:right w:val="single" w:sz="12" w:space="0" w:color="auto"/>
            </w:tcBorders>
            <w:vAlign w:val="center"/>
            <w:hideMark/>
          </w:tcPr>
          <w:p w14:paraId="5776E0AB" w14:textId="77777777" w:rsidR="00E2179A" w:rsidRPr="004B1C18" w:rsidRDefault="00E2179A" w:rsidP="00096495">
            <w:pPr>
              <w:jc w:val="center"/>
              <w:rPr>
                <w:rFonts w:asciiTheme="minorHAnsi" w:hAnsiTheme="minorHAnsi"/>
                <w:b/>
                <w:bCs/>
                <w:sz w:val="18"/>
                <w:szCs w:val="18"/>
              </w:rPr>
            </w:pPr>
            <w:r w:rsidRPr="004B1C18">
              <w:rPr>
                <w:rFonts w:asciiTheme="minorHAnsi" w:hAnsiTheme="minorHAnsi"/>
                <w:b/>
                <w:bCs/>
                <w:sz w:val="18"/>
                <w:szCs w:val="18"/>
              </w:rPr>
              <w:t>Fonctionnaires et contractuels</w:t>
            </w:r>
          </w:p>
        </w:tc>
        <w:tc>
          <w:tcPr>
            <w:tcW w:w="2021" w:type="dxa"/>
            <w:tcBorders>
              <w:left w:val="single" w:sz="12" w:space="0" w:color="auto"/>
              <w:bottom w:val="single" w:sz="12" w:space="0" w:color="auto"/>
              <w:right w:val="single" w:sz="12" w:space="0" w:color="auto"/>
            </w:tcBorders>
            <w:vAlign w:val="center"/>
            <w:hideMark/>
          </w:tcPr>
          <w:p w14:paraId="0695E9C6" w14:textId="6E741847" w:rsidR="00E2179A" w:rsidRPr="004B1C18" w:rsidRDefault="00E2179A" w:rsidP="00096495">
            <w:pPr>
              <w:jc w:val="center"/>
              <w:rPr>
                <w:rFonts w:asciiTheme="minorHAnsi" w:hAnsiTheme="minorHAnsi"/>
                <w:b/>
                <w:bCs/>
                <w:sz w:val="18"/>
                <w:szCs w:val="18"/>
              </w:rPr>
            </w:pPr>
            <w:r w:rsidRPr="004B1C18">
              <w:rPr>
                <w:rFonts w:asciiTheme="minorHAnsi" w:hAnsiTheme="minorHAnsi"/>
                <w:b/>
                <w:bCs/>
                <w:sz w:val="18"/>
                <w:szCs w:val="18"/>
              </w:rPr>
              <w:t>En nombre</w:t>
            </w:r>
          </w:p>
        </w:tc>
        <w:tc>
          <w:tcPr>
            <w:tcW w:w="1594" w:type="dxa"/>
            <w:tcBorders>
              <w:left w:val="single" w:sz="12" w:space="0" w:color="auto"/>
              <w:bottom w:val="single" w:sz="12" w:space="0" w:color="auto"/>
            </w:tcBorders>
            <w:vAlign w:val="center"/>
            <w:hideMark/>
          </w:tcPr>
          <w:p w14:paraId="403608C0" w14:textId="77777777" w:rsidR="00E2179A" w:rsidRPr="004B1C18" w:rsidRDefault="00E2179A" w:rsidP="00096495">
            <w:pPr>
              <w:jc w:val="center"/>
              <w:rPr>
                <w:rFonts w:asciiTheme="minorHAnsi" w:hAnsiTheme="minorHAnsi"/>
                <w:b/>
                <w:bCs/>
                <w:sz w:val="18"/>
                <w:szCs w:val="18"/>
              </w:rPr>
            </w:pPr>
            <w:r w:rsidRPr="004B1C18">
              <w:rPr>
                <w:rFonts w:asciiTheme="minorHAnsi" w:hAnsiTheme="minorHAnsi"/>
                <w:b/>
                <w:bCs/>
                <w:sz w:val="18"/>
                <w:szCs w:val="18"/>
              </w:rPr>
              <w:t>En ETP</w:t>
            </w:r>
          </w:p>
        </w:tc>
      </w:tr>
      <w:tr w:rsidR="00E2179A" w:rsidRPr="00E2179A" w14:paraId="36BEDB9F" w14:textId="77777777" w:rsidTr="00E839D2">
        <w:trPr>
          <w:trHeight w:val="480"/>
          <w:jc w:val="center"/>
        </w:trPr>
        <w:tc>
          <w:tcPr>
            <w:tcW w:w="2126" w:type="dxa"/>
            <w:tcBorders>
              <w:top w:val="single" w:sz="12" w:space="0" w:color="auto"/>
              <w:bottom w:val="single" w:sz="12" w:space="0" w:color="auto"/>
              <w:right w:val="single" w:sz="12" w:space="0" w:color="auto"/>
            </w:tcBorders>
            <w:vAlign w:val="center"/>
            <w:hideMark/>
          </w:tcPr>
          <w:p w14:paraId="6F0AC830" w14:textId="53B9EB1E" w:rsidR="00E2179A" w:rsidRPr="004B1C18" w:rsidRDefault="00E2179A" w:rsidP="00F11235">
            <w:pPr>
              <w:rPr>
                <w:rFonts w:asciiTheme="minorHAnsi" w:hAnsiTheme="minorHAnsi"/>
                <w:b/>
                <w:bCs/>
                <w:sz w:val="18"/>
                <w:szCs w:val="18"/>
              </w:rPr>
            </w:pPr>
            <w:r w:rsidRPr="004B1C18">
              <w:rPr>
                <w:rFonts w:asciiTheme="minorHAnsi" w:hAnsiTheme="minorHAnsi"/>
                <w:b/>
                <w:bCs/>
                <w:sz w:val="18"/>
                <w:szCs w:val="18"/>
              </w:rPr>
              <w:t>Catégorie A</w:t>
            </w:r>
          </w:p>
        </w:tc>
        <w:tc>
          <w:tcPr>
            <w:tcW w:w="2021" w:type="dxa"/>
            <w:tcBorders>
              <w:top w:val="single" w:sz="12" w:space="0" w:color="auto"/>
              <w:left w:val="single" w:sz="12" w:space="0" w:color="auto"/>
              <w:bottom w:val="single" w:sz="12" w:space="0" w:color="auto"/>
              <w:right w:val="single" w:sz="12" w:space="0" w:color="auto"/>
            </w:tcBorders>
            <w:vAlign w:val="center"/>
          </w:tcPr>
          <w:p w14:paraId="0BAEBD78" w14:textId="7398DA46" w:rsidR="00E2179A" w:rsidRPr="004B1C18" w:rsidRDefault="00E2179A" w:rsidP="00F11235">
            <w:pPr>
              <w:rPr>
                <w:rFonts w:asciiTheme="minorHAnsi" w:hAnsiTheme="minorHAnsi"/>
                <w:sz w:val="18"/>
                <w:szCs w:val="18"/>
              </w:rPr>
            </w:pPr>
          </w:p>
        </w:tc>
        <w:tc>
          <w:tcPr>
            <w:tcW w:w="1594" w:type="dxa"/>
            <w:tcBorders>
              <w:top w:val="single" w:sz="12" w:space="0" w:color="auto"/>
              <w:left w:val="single" w:sz="12" w:space="0" w:color="auto"/>
              <w:bottom w:val="single" w:sz="12" w:space="0" w:color="auto"/>
            </w:tcBorders>
            <w:vAlign w:val="center"/>
          </w:tcPr>
          <w:p w14:paraId="49A76AF3" w14:textId="77777777" w:rsidR="00E2179A" w:rsidRPr="004B1C18" w:rsidRDefault="00E2179A" w:rsidP="00F11235">
            <w:pPr>
              <w:rPr>
                <w:rFonts w:asciiTheme="minorHAnsi" w:hAnsiTheme="minorHAnsi"/>
                <w:sz w:val="18"/>
                <w:szCs w:val="18"/>
              </w:rPr>
            </w:pPr>
          </w:p>
        </w:tc>
      </w:tr>
      <w:tr w:rsidR="00E2179A" w:rsidRPr="00E2179A" w14:paraId="24DB9218" w14:textId="77777777" w:rsidTr="00E839D2">
        <w:trPr>
          <w:trHeight w:val="480"/>
          <w:jc w:val="center"/>
        </w:trPr>
        <w:tc>
          <w:tcPr>
            <w:tcW w:w="2126" w:type="dxa"/>
            <w:tcBorders>
              <w:top w:val="single" w:sz="12" w:space="0" w:color="auto"/>
              <w:bottom w:val="single" w:sz="12" w:space="0" w:color="auto"/>
              <w:right w:val="single" w:sz="12" w:space="0" w:color="auto"/>
            </w:tcBorders>
            <w:vAlign w:val="center"/>
            <w:hideMark/>
          </w:tcPr>
          <w:p w14:paraId="52FC3974" w14:textId="77777777" w:rsidR="00E2179A" w:rsidRPr="004B1C18" w:rsidRDefault="00E2179A" w:rsidP="00F11235">
            <w:pPr>
              <w:rPr>
                <w:rFonts w:asciiTheme="minorHAnsi" w:hAnsiTheme="minorHAnsi"/>
                <w:b/>
                <w:bCs/>
                <w:sz w:val="18"/>
                <w:szCs w:val="18"/>
              </w:rPr>
            </w:pPr>
            <w:r w:rsidRPr="004B1C18">
              <w:rPr>
                <w:rFonts w:asciiTheme="minorHAnsi" w:hAnsiTheme="minorHAnsi"/>
                <w:b/>
                <w:bCs/>
                <w:sz w:val="18"/>
                <w:szCs w:val="18"/>
              </w:rPr>
              <w:t>Catégorie B</w:t>
            </w:r>
          </w:p>
        </w:tc>
        <w:tc>
          <w:tcPr>
            <w:tcW w:w="2021" w:type="dxa"/>
            <w:tcBorders>
              <w:top w:val="single" w:sz="12" w:space="0" w:color="auto"/>
              <w:left w:val="single" w:sz="12" w:space="0" w:color="auto"/>
              <w:bottom w:val="single" w:sz="12" w:space="0" w:color="auto"/>
              <w:right w:val="single" w:sz="12" w:space="0" w:color="auto"/>
            </w:tcBorders>
            <w:vAlign w:val="center"/>
          </w:tcPr>
          <w:p w14:paraId="3134F70D" w14:textId="49B6A5B7" w:rsidR="00E2179A" w:rsidRPr="004B1C18" w:rsidRDefault="00E2179A" w:rsidP="00F11235">
            <w:pPr>
              <w:rPr>
                <w:rFonts w:asciiTheme="minorHAnsi" w:hAnsiTheme="minorHAnsi"/>
                <w:sz w:val="18"/>
                <w:szCs w:val="18"/>
              </w:rPr>
            </w:pPr>
          </w:p>
        </w:tc>
        <w:tc>
          <w:tcPr>
            <w:tcW w:w="1594" w:type="dxa"/>
            <w:tcBorders>
              <w:top w:val="single" w:sz="12" w:space="0" w:color="auto"/>
              <w:left w:val="single" w:sz="12" w:space="0" w:color="auto"/>
              <w:bottom w:val="single" w:sz="12" w:space="0" w:color="auto"/>
            </w:tcBorders>
            <w:vAlign w:val="center"/>
          </w:tcPr>
          <w:p w14:paraId="57F67461" w14:textId="77777777" w:rsidR="00E2179A" w:rsidRPr="004B1C18" w:rsidRDefault="00E2179A" w:rsidP="00F11235">
            <w:pPr>
              <w:rPr>
                <w:rFonts w:asciiTheme="minorHAnsi" w:hAnsiTheme="minorHAnsi"/>
                <w:sz w:val="18"/>
                <w:szCs w:val="18"/>
              </w:rPr>
            </w:pPr>
          </w:p>
        </w:tc>
      </w:tr>
      <w:tr w:rsidR="00E2179A" w:rsidRPr="00E2179A" w14:paraId="25C24D45" w14:textId="77777777" w:rsidTr="00E839D2">
        <w:trPr>
          <w:trHeight w:val="480"/>
          <w:jc w:val="center"/>
        </w:trPr>
        <w:tc>
          <w:tcPr>
            <w:tcW w:w="2126" w:type="dxa"/>
            <w:tcBorders>
              <w:top w:val="single" w:sz="12" w:space="0" w:color="auto"/>
              <w:right w:val="single" w:sz="12" w:space="0" w:color="auto"/>
            </w:tcBorders>
            <w:vAlign w:val="center"/>
            <w:hideMark/>
          </w:tcPr>
          <w:p w14:paraId="168068EE" w14:textId="77777777" w:rsidR="00E2179A" w:rsidRPr="004B1C18" w:rsidRDefault="00E2179A" w:rsidP="00F11235">
            <w:pPr>
              <w:rPr>
                <w:rFonts w:asciiTheme="minorHAnsi" w:hAnsiTheme="minorHAnsi"/>
                <w:b/>
                <w:bCs/>
                <w:sz w:val="18"/>
                <w:szCs w:val="18"/>
              </w:rPr>
            </w:pPr>
            <w:r w:rsidRPr="004B1C18">
              <w:rPr>
                <w:rFonts w:asciiTheme="minorHAnsi" w:hAnsiTheme="minorHAnsi"/>
                <w:b/>
                <w:bCs/>
                <w:sz w:val="18"/>
                <w:szCs w:val="18"/>
              </w:rPr>
              <w:t>Catégorie C</w:t>
            </w:r>
          </w:p>
        </w:tc>
        <w:tc>
          <w:tcPr>
            <w:tcW w:w="2021" w:type="dxa"/>
            <w:tcBorders>
              <w:top w:val="single" w:sz="12" w:space="0" w:color="auto"/>
              <w:left w:val="single" w:sz="12" w:space="0" w:color="auto"/>
              <w:right w:val="single" w:sz="12" w:space="0" w:color="auto"/>
            </w:tcBorders>
            <w:vAlign w:val="center"/>
          </w:tcPr>
          <w:p w14:paraId="57462D81" w14:textId="77777777" w:rsidR="00E2179A" w:rsidRPr="004B1C18" w:rsidRDefault="00E2179A" w:rsidP="00F11235">
            <w:pPr>
              <w:rPr>
                <w:rFonts w:asciiTheme="minorHAnsi" w:hAnsiTheme="minorHAnsi"/>
                <w:sz w:val="18"/>
                <w:szCs w:val="18"/>
              </w:rPr>
            </w:pPr>
          </w:p>
        </w:tc>
        <w:tc>
          <w:tcPr>
            <w:tcW w:w="1594" w:type="dxa"/>
            <w:tcBorders>
              <w:top w:val="single" w:sz="12" w:space="0" w:color="auto"/>
              <w:left w:val="single" w:sz="12" w:space="0" w:color="auto"/>
            </w:tcBorders>
            <w:vAlign w:val="center"/>
          </w:tcPr>
          <w:p w14:paraId="3A4C8CCC" w14:textId="77777777" w:rsidR="00E2179A" w:rsidRPr="004B1C18" w:rsidRDefault="00E2179A" w:rsidP="00F11235">
            <w:pPr>
              <w:rPr>
                <w:rFonts w:asciiTheme="minorHAnsi" w:hAnsiTheme="minorHAnsi"/>
                <w:sz w:val="18"/>
                <w:szCs w:val="18"/>
              </w:rPr>
            </w:pPr>
          </w:p>
        </w:tc>
      </w:tr>
    </w:tbl>
    <w:p w14:paraId="2A1B1DC5" w14:textId="11311AB6" w:rsidR="00E2179A" w:rsidRDefault="00E2179A" w:rsidP="00E2179A">
      <w:pPr>
        <w:pStyle w:val="09-TexteLosangesBleus"/>
        <w:rPr>
          <w:rFonts w:ascii="Arial" w:hAnsi="Arial" w:cs="Arial"/>
          <w:color w:val="000000" w:themeColor="text1"/>
          <w:sz w:val="18"/>
          <w:szCs w:val="18"/>
        </w:rPr>
      </w:pPr>
    </w:p>
    <w:p w14:paraId="6D51CFE7" w14:textId="77777777" w:rsidR="00E2179A" w:rsidRDefault="00E2179A" w:rsidP="00E2179A">
      <w:pPr>
        <w:pStyle w:val="09-TexteLosangesBleus"/>
        <w:rPr>
          <w:rFonts w:ascii="Arial" w:hAnsi="Arial" w:cs="Arial"/>
          <w:color w:val="000000" w:themeColor="text1"/>
          <w:sz w:val="18"/>
          <w:szCs w:val="18"/>
        </w:rPr>
      </w:pPr>
    </w:p>
    <w:p w14:paraId="76A1B9BD" w14:textId="2AD0F0CE" w:rsidR="00F11235" w:rsidRDefault="00F11235">
      <w:pPr>
        <w:rPr>
          <w:rFonts w:ascii="Arial" w:eastAsia="Times New Roman" w:hAnsi="Arial" w:cs="Arial"/>
          <w:b/>
          <w:color w:val="000000" w:themeColor="text1"/>
          <w:kern w:val="0"/>
          <w:sz w:val="18"/>
          <w:szCs w:val="18"/>
          <w14:ligatures w14:val="none"/>
        </w:rPr>
      </w:pPr>
      <w:r>
        <w:rPr>
          <w:rFonts w:ascii="Arial" w:hAnsi="Arial" w:cs="Arial"/>
          <w:color w:val="000000" w:themeColor="text1"/>
          <w:sz w:val="18"/>
          <w:szCs w:val="18"/>
        </w:rPr>
        <w:br w:type="page"/>
      </w:r>
    </w:p>
    <w:p w14:paraId="6F8FF6A4" w14:textId="4685D611" w:rsidR="00A71651" w:rsidRPr="00A71651" w:rsidRDefault="00A71651" w:rsidP="00002D79">
      <w:pPr>
        <w:pStyle w:val="09-TexteLosangesBleus"/>
        <w:numPr>
          <w:ilvl w:val="0"/>
          <w:numId w:val="38"/>
        </w:numPr>
        <w:spacing w:after="120"/>
        <w:rPr>
          <w:rFonts w:asciiTheme="minorHAnsi" w:hAnsiTheme="minorHAnsi" w:cs="Arial"/>
          <w:color w:val="000000" w:themeColor="text1"/>
        </w:rPr>
      </w:pPr>
      <w:r w:rsidRPr="00A71651">
        <w:rPr>
          <w:rFonts w:asciiTheme="minorHAnsi" w:hAnsiTheme="minorHAnsi" w:cs="Arial"/>
          <w:color w:val="000000" w:themeColor="text1"/>
        </w:rPr>
        <w:lastRenderedPageBreak/>
        <w:t>Les métiers et compétences de la collectivité</w:t>
      </w:r>
      <w:r w:rsidR="004B1C18">
        <w:rPr>
          <w:rFonts w:asciiTheme="minorHAnsi" w:hAnsiTheme="minorHAnsi" w:cs="Arial"/>
          <w:color w:val="000000" w:themeColor="text1"/>
        </w:rPr>
        <w:t> :</w:t>
      </w:r>
    </w:p>
    <w:bookmarkStart w:id="0" w:name="_Hlk45031813"/>
    <w:p w14:paraId="00F5E08D" w14:textId="0E497396" w:rsidR="00A71651" w:rsidRPr="00A71651" w:rsidRDefault="00F11235" w:rsidP="00A71651">
      <w:pPr>
        <w:pStyle w:val="09-TexteLosangesBleus"/>
        <w:spacing w:before="0" w:line="240" w:lineRule="auto"/>
        <w:rPr>
          <w:rFonts w:asciiTheme="minorHAnsi" w:hAnsiTheme="minorHAnsi" w:cs="Arial"/>
          <w:i/>
          <w:color w:val="77206D" w:themeColor="accent5" w:themeShade="BF"/>
          <w:sz w:val="18"/>
          <w:szCs w:val="18"/>
        </w:rPr>
      </w:pPr>
      <w:r>
        <w:rPr>
          <w:b w:val="0"/>
          <w:bCs/>
          <w:noProof/>
          <w:sz w:val="24"/>
          <w:szCs w:val="24"/>
        </w:rPr>
        <mc:AlternateContent>
          <mc:Choice Requires="wps">
            <w:drawing>
              <wp:anchor distT="0" distB="0" distL="114300" distR="114300" simplePos="0" relativeHeight="251701248" behindDoc="1" locked="0" layoutInCell="1" allowOverlap="1" wp14:anchorId="03BFE680" wp14:editId="25A79772">
                <wp:simplePos x="0" y="0"/>
                <wp:positionH relativeFrom="column">
                  <wp:posOffset>-39370</wp:posOffset>
                </wp:positionH>
                <wp:positionV relativeFrom="paragraph">
                  <wp:posOffset>152991</wp:posOffset>
                </wp:positionV>
                <wp:extent cx="6381750" cy="829340"/>
                <wp:effectExtent l="0" t="0" r="19050" b="27940"/>
                <wp:wrapNone/>
                <wp:docPr id="1231003501" name="Rectangle 9"/>
                <wp:cNvGraphicFramePr/>
                <a:graphic xmlns:a="http://schemas.openxmlformats.org/drawingml/2006/main">
                  <a:graphicData uri="http://schemas.microsoft.com/office/word/2010/wordprocessingShape">
                    <wps:wsp>
                      <wps:cNvSpPr/>
                      <wps:spPr>
                        <a:xfrm>
                          <a:off x="0" y="0"/>
                          <a:ext cx="6381750" cy="82934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C7E23" id="Rectangle 9" o:spid="_x0000_s1026" style="position:absolute;margin-left:-3.1pt;margin-top:12.05pt;width:502.5pt;height:65.3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" fillcolor="#e8e8e8 [3214]" strokecolor="#030e13 [484]" strokeweight="1pt"/>
            </w:pict>
          </mc:Fallback>
        </mc:AlternateContent>
      </w:r>
      <w:r w:rsidR="00A71651" w:rsidRPr="00A71651">
        <w:rPr>
          <w:rFonts w:asciiTheme="minorHAnsi" w:hAnsiTheme="minorHAnsi" w:cs="Arial"/>
          <w:i/>
          <w:color w:val="77206D" w:themeColor="accent5" w:themeShade="BF"/>
          <w:sz w:val="18"/>
          <w:szCs w:val="18"/>
        </w:rPr>
        <w:t xml:space="preserve"> </w:t>
      </w:r>
    </w:p>
    <w:p w14:paraId="73B43525" w14:textId="2F32F82E" w:rsidR="00A71651" w:rsidRDefault="004470CE" w:rsidP="00A71651">
      <w:pPr>
        <w:pStyle w:val="09-TexteLosangesBleus"/>
        <w:spacing w:before="0" w:line="240" w:lineRule="auto"/>
        <w:ind w:left="1" w:firstLine="708"/>
        <w:rPr>
          <w:rFonts w:asciiTheme="minorHAnsi" w:hAnsiTheme="minorHAnsi" w:cs="Arial"/>
          <w:b w:val="0"/>
          <w:i/>
          <w:color w:val="808080" w:themeColor="background1" w:themeShade="80"/>
          <w:sz w:val="18"/>
          <w:szCs w:val="18"/>
        </w:rPr>
      </w:pPr>
      <w:r>
        <w:rPr>
          <w:noProof/>
          <w:sz w:val="32"/>
          <w:szCs w:val="32"/>
        </w:rPr>
        <w:drawing>
          <wp:anchor distT="0" distB="0" distL="114300" distR="114300" simplePos="0" relativeHeight="251665408" behindDoc="0" locked="0" layoutInCell="1" allowOverlap="1" wp14:anchorId="26E2ED87" wp14:editId="0CF139DD">
            <wp:simplePos x="0" y="0"/>
            <wp:positionH relativeFrom="margin">
              <wp:posOffset>19050</wp:posOffset>
            </wp:positionH>
            <wp:positionV relativeFrom="paragraph">
              <wp:posOffset>139065</wp:posOffset>
            </wp:positionV>
            <wp:extent cx="838200" cy="628650"/>
            <wp:effectExtent l="285750" t="228600" r="209550" b="209550"/>
            <wp:wrapThrough wrapText="bothSides">
              <wp:wrapPolygon edited="0">
                <wp:start x="16691" y="-7855"/>
                <wp:lineTo x="-7364" y="-6545"/>
                <wp:lineTo x="-6382" y="14400"/>
                <wp:lineTo x="-3927" y="24873"/>
                <wp:lineTo x="-2945" y="28145"/>
                <wp:lineTo x="7855" y="28145"/>
                <wp:lineTo x="8345" y="26836"/>
                <wp:lineTo x="25527" y="24873"/>
                <wp:lineTo x="26509" y="15055"/>
                <wp:lineTo x="25036" y="3927"/>
                <wp:lineTo x="22582" y="-5891"/>
                <wp:lineTo x="22582" y="-7855"/>
                <wp:lineTo x="16691" y="-7855"/>
              </wp:wrapPolygon>
            </wp:wrapThrough>
            <wp:docPr id="85417908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05542" name="Image 2137505542"/>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838200" cy="6286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14:paraId="7D4CDB67" w14:textId="2DB260A9" w:rsidR="00A71651" w:rsidRDefault="00A71651" w:rsidP="00A71651">
      <w:pPr>
        <w:pStyle w:val="13-Signature"/>
        <w:spacing w:before="0" w:line="240" w:lineRule="auto"/>
        <w:ind w:left="12"/>
        <w:contextualSpacing w:val="0"/>
        <w:rPr>
          <w:rFonts w:asciiTheme="minorHAnsi" w:hAnsiTheme="minorHAnsi" w:cs="Arial"/>
        </w:rPr>
      </w:pPr>
      <w:r>
        <w:rPr>
          <w:rFonts w:asciiTheme="minorHAnsi" w:hAnsiTheme="minorHAnsi" w:cs="Arial"/>
        </w:rPr>
        <w:t xml:space="preserve">  Il s’agit là d’un exemple. Il vous appartient de lister les métiers et les compétences associées afin de pouvoir définir ensuite votre stratégie pluriannuelle en matière de gestion prévisionnelle des emplois et des compétences.</w:t>
      </w:r>
    </w:p>
    <w:p w14:paraId="65D025F3" w14:textId="231AC103" w:rsidR="00A71651" w:rsidRDefault="00A71651" w:rsidP="00A71651"/>
    <w:p w14:paraId="2CA65E3C" w14:textId="77777777" w:rsidR="00131853" w:rsidRDefault="00131853" w:rsidP="00131853">
      <w:pPr>
        <w:ind w:firstLine="708"/>
      </w:pPr>
    </w:p>
    <w:p w14:paraId="1301530D" w14:textId="77777777" w:rsidR="00131853" w:rsidRPr="00131853" w:rsidRDefault="00131853" w:rsidP="00131853">
      <w:pPr>
        <w:ind w:firstLine="708"/>
      </w:pPr>
    </w:p>
    <w:tbl>
      <w:tblPr>
        <w:tblW w:w="9640" w:type="dxa"/>
        <w:tblInd w:w="-176" w:type="dxa"/>
        <w:tblBorders>
          <w:insideH w:val="single" w:sz="12" w:space="0" w:color="43C3DD"/>
          <w:insideV w:val="single" w:sz="12" w:space="0" w:color="43C3DD"/>
        </w:tblBorders>
        <w:tblLook w:val="04A0" w:firstRow="1" w:lastRow="0" w:firstColumn="1" w:lastColumn="0" w:noHBand="0" w:noVBand="1"/>
      </w:tblPr>
      <w:tblGrid>
        <w:gridCol w:w="2978"/>
        <w:gridCol w:w="3118"/>
        <w:gridCol w:w="3544"/>
      </w:tblGrid>
      <w:tr w:rsidR="00A71651" w:rsidRPr="00A71651" w14:paraId="4DA81936" w14:textId="77777777" w:rsidTr="00E839D2">
        <w:tc>
          <w:tcPr>
            <w:tcW w:w="2978" w:type="dxa"/>
            <w:tcBorders>
              <w:top w:val="nil"/>
              <w:left w:val="nil"/>
              <w:bottom w:val="single" w:sz="12" w:space="0" w:color="auto"/>
              <w:right w:val="single" w:sz="12" w:space="0" w:color="auto"/>
            </w:tcBorders>
            <w:shd w:val="clear" w:color="auto" w:fill="A5C9EB" w:themeFill="text2" w:themeFillTint="40"/>
            <w:vAlign w:val="center"/>
            <w:hideMark/>
          </w:tcPr>
          <w:p w14:paraId="6367C7EC" w14:textId="77777777" w:rsidR="00A71651" w:rsidRPr="004B1C18" w:rsidRDefault="00A71651" w:rsidP="004B1C18">
            <w:pPr>
              <w:rPr>
                <w:rFonts w:ascii="Aptos" w:hAnsi="Aptos"/>
                <w:b/>
                <w:bCs/>
                <w:sz w:val="18"/>
                <w:szCs w:val="18"/>
              </w:rPr>
            </w:pPr>
            <w:r w:rsidRPr="004B1C18">
              <w:rPr>
                <w:rFonts w:ascii="Aptos" w:hAnsi="Aptos"/>
                <w:b/>
                <w:bCs/>
                <w:sz w:val="18"/>
                <w:szCs w:val="18"/>
              </w:rPr>
              <w:t>Services</w:t>
            </w:r>
          </w:p>
        </w:tc>
        <w:tc>
          <w:tcPr>
            <w:tcW w:w="3118" w:type="dxa"/>
            <w:tcBorders>
              <w:top w:val="nil"/>
              <w:left w:val="single" w:sz="12" w:space="0" w:color="auto"/>
              <w:bottom w:val="single" w:sz="12" w:space="0" w:color="auto"/>
              <w:right w:val="single" w:sz="12" w:space="0" w:color="auto"/>
            </w:tcBorders>
            <w:shd w:val="clear" w:color="auto" w:fill="A5C9EB" w:themeFill="text2" w:themeFillTint="40"/>
            <w:vAlign w:val="center"/>
            <w:hideMark/>
          </w:tcPr>
          <w:p w14:paraId="1F6D9B4D" w14:textId="77777777" w:rsidR="00A71651" w:rsidRPr="004B1C18" w:rsidRDefault="00A71651" w:rsidP="004B1C18">
            <w:pPr>
              <w:rPr>
                <w:rFonts w:ascii="Aptos" w:hAnsi="Aptos"/>
                <w:b/>
                <w:bCs/>
                <w:sz w:val="18"/>
                <w:szCs w:val="18"/>
              </w:rPr>
            </w:pPr>
            <w:r w:rsidRPr="004B1C18">
              <w:rPr>
                <w:rFonts w:ascii="Aptos" w:hAnsi="Aptos"/>
                <w:b/>
                <w:bCs/>
                <w:sz w:val="18"/>
                <w:szCs w:val="18"/>
              </w:rPr>
              <w:t>Métiers</w:t>
            </w:r>
          </w:p>
        </w:tc>
        <w:tc>
          <w:tcPr>
            <w:tcW w:w="3544" w:type="dxa"/>
            <w:tcBorders>
              <w:top w:val="nil"/>
              <w:left w:val="single" w:sz="12" w:space="0" w:color="auto"/>
              <w:bottom w:val="single" w:sz="12" w:space="0" w:color="auto"/>
              <w:right w:val="nil"/>
            </w:tcBorders>
            <w:shd w:val="clear" w:color="auto" w:fill="A5C9EB" w:themeFill="text2" w:themeFillTint="40"/>
            <w:vAlign w:val="center"/>
            <w:hideMark/>
          </w:tcPr>
          <w:p w14:paraId="4AEBA865" w14:textId="77777777" w:rsidR="00A71651" w:rsidRPr="004B1C18" w:rsidRDefault="00A71651" w:rsidP="004B1C18">
            <w:pPr>
              <w:rPr>
                <w:rFonts w:ascii="Aptos" w:hAnsi="Aptos"/>
                <w:b/>
                <w:bCs/>
                <w:sz w:val="18"/>
                <w:szCs w:val="18"/>
              </w:rPr>
            </w:pPr>
            <w:r w:rsidRPr="004B1C18">
              <w:rPr>
                <w:rFonts w:ascii="Aptos" w:hAnsi="Aptos"/>
                <w:b/>
                <w:bCs/>
                <w:sz w:val="18"/>
                <w:szCs w:val="18"/>
              </w:rPr>
              <w:t>Compétences</w:t>
            </w:r>
          </w:p>
        </w:tc>
      </w:tr>
      <w:tr w:rsidR="00A71651" w:rsidRPr="00A71651" w14:paraId="0B04F358" w14:textId="77777777" w:rsidTr="00E839D2">
        <w:tc>
          <w:tcPr>
            <w:tcW w:w="2978" w:type="dxa"/>
            <w:vMerge w:val="restart"/>
            <w:tcBorders>
              <w:top w:val="single" w:sz="12" w:space="0" w:color="auto"/>
              <w:left w:val="nil"/>
              <w:bottom w:val="single" w:sz="4" w:space="0" w:color="auto"/>
              <w:right w:val="single" w:sz="12" w:space="0" w:color="auto"/>
            </w:tcBorders>
            <w:vAlign w:val="center"/>
            <w:hideMark/>
          </w:tcPr>
          <w:p w14:paraId="44DC0362" w14:textId="77777777" w:rsidR="00A71651" w:rsidRPr="004B1C18" w:rsidRDefault="00A71651" w:rsidP="004B1C18">
            <w:pPr>
              <w:rPr>
                <w:rFonts w:ascii="Aptos" w:hAnsi="Aptos"/>
                <w:i/>
                <w:sz w:val="18"/>
                <w:szCs w:val="18"/>
              </w:rPr>
            </w:pPr>
            <w:r w:rsidRPr="004B1C18">
              <w:rPr>
                <w:rFonts w:ascii="Aptos" w:hAnsi="Aptos"/>
                <w:i/>
                <w:sz w:val="18"/>
                <w:szCs w:val="18"/>
              </w:rPr>
              <w:t>Administratif</w:t>
            </w:r>
          </w:p>
        </w:tc>
        <w:tc>
          <w:tcPr>
            <w:tcW w:w="3118" w:type="dxa"/>
            <w:tcBorders>
              <w:top w:val="single" w:sz="12" w:space="0" w:color="auto"/>
              <w:left w:val="single" w:sz="12" w:space="0" w:color="auto"/>
              <w:bottom w:val="single" w:sz="12" w:space="0" w:color="auto"/>
              <w:right w:val="single" w:sz="12" w:space="0" w:color="auto"/>
            </w:tcBorders>
            <w:vAlign w:val="center"/>
            <w:hideMark/>
          </w:tcPr>
          <w:p w14:paraId="477AAD7A" w14:textId="77777777" w:rsidR="00A71651" w:rsidRPr="004B1C18" w:rsidRDefault="00A71651" w:rsidP="004B1C18">
            <w:pPr>
              <w:rPr>
                <w:rFonts w:ascii="Aptos" w:hAnsi="Aptos"/>
                <w:i/>
                <w:color w:val="ADADAD" w:themeColor="background2" w:themeShade="BF"/>
                <w:sz w:val="18"/>
                <w:szCs w:val="18"/>
              </w:rPr>
            </w:pPr>
            <w:r w:rsidRPr="004B1C18">
              <w:rPr>
                <w:rFonts w:ascii="Aptos" w:hAnsi="Aptos"/>
                <w:i/>
                <w:color w:val="ADADAD" w:themeColor="background2" w:themeShade="BF"/>
                <w:sz w:val="18"/>
                <w:szCs w:val="18"/>
              </w:rPr>
              <w:t>Secrétaire de mairie</w:t>
            </w:r>
          </w:p>
        </w:tc>
        <w:tc>
          <w:tcPr>
            <w:tcW w:w="3544" w:type="dxa"/>
            <w:tcBorders>
              <w:top w:val="single" w:sz="12" w:space="0" w:color="auto"/>
              <w:left w:val="single" w:sz="12" w:space="0" w:color="auto"/>
              <w:bottom w:val="single" w:sz="4" w:space="0" w:color="auto"/>
              <w:right w:val="nil"/>
            </w:tcBorders>
            <w:vAlign w:val="center"/>
            <w:hideMark/>
          </w:tcPr>
          <w:p w14:paraId="485E0A38" w14:textId="77777777" w:rsidR="00A71651" w:rsidRPr="004B1C18" w:rsidRDefault="00A71651" w:rsidP="004B1C18">
            <w:pPr>
              <w:rPr>
                <w:rFonts w:ascii="Aptos" w:hAnsi="Aptos"/>
                <w:i/>
                <w:color w:val="ADADAD" w:themeColor="background2" w:themeShade="BF"/>
                <w:sz w:val="18"/>
                <w:szCs w:val="18"/>
              </w:rPr>
            </w:pPr>
            <w:r w:rsidRPr="004B1C18">
              <w:rPr>
                <w:rFonts w:ascii="Aptos" w:hAnsi="Aptos"/>
                <w:i/>
                <w:color w:val="ADADAD" w:themeColor="background2" w:themeShade="BF"/>
                <w:sz w:val="18"/>
                <w:szCs w:val="18"/>
              </w:rPr>
              <w:t xml:space="preserve">Pilotage de projet </w:t>
            </w:r>
          </w:p>
          <w:p w14:paraId="5ABAEB92" w14:textId="77777777" w:rsidR="00A71651" w:rsidRPr="004B1C18" w:rsidRDefault="00A71651" w:rsidP="004B1C18">
            <w:pPr>
              <w:rPr>
                <w:rFonts w:ascii="Aptos" w:hAnsi="Aptos"/>
                <w:i/>
                <w:color w:val="ADADAD" w:themeColor="background2" w:themeShade="BF"/>
                <w:sz w:val="18"/>
                <w:szCs w:val="18"/>
              </w:rPr>
            </w:pPr>
            <w:r w:rsidRPr="004B1C18">
              <w:rPr>
                <w:rFonts w:ascii="Aptos" w:hAnsi="Aptos"/>
                <w:i/>
                <w:color w:val="ADADAD" w:themeColor="background2" w:themeShade="BF"/>
                <w:sz w:val="18"/>
                <w:szCs w:val="18"/>
              </w:rPr>
              <w:t>Management de l’équipe</w:t>
            </w:r>
          </w:p>
          <w:p w14:paraId="4FEC2916" w14:textId="77777777" w:rsidR="00A71651" w:rsidRPr="004B1C18" w:rsidRDefault="00A71651" w:rsidP="004B1C18">
            <w:pPr>
              <w:rPr>
                <w:rFonts w:ascii="Aptos" w:hAnsi="Aptos"/>
                <w:i/>
                <w:color w:val="ADADAD" w:themeColor="background2" w:themeShade="BF"/>
                <w:sz w:val="18"/>
                <w:szCs w:val="18"/>
              </w:rPr>
            </w:pPr>
            <w:r w:rsidRPr="004B1C18">
              <w:rPr>
                <w:rFonts w:ascii="Aptos" w:hAnsi="Aptos"/>
                <w:i/>
                <w:color w:val="ADADAD" w:themeColor="background2" w:themeShade="BF"/>
                <w:sz w:val="18"/>
                <w:szCs w:val="18"/>
              </w:rPr>
              <w:t>Gestion financière et comptable</w:t>
            </w:r>
          </w:p>
          <w:p w14:paraId="31F12428" w14:textId="77777777" w:rsidR="00A71651" w:rsidRPr="004B1C18" w:rsidRDefault="00A71651" w:rsidP="004B1C18">
            <w:pPr>
              <w:rPr>
                <w:rFonts w:ascii="Aptos" w:hAnsi="Aptos"/>
                <w:i/>
                <w:color w:val="ADADAD" w:themeColor="background2" w:themeShade="BF"/>
                <w:sz w:val="18"/>
                <w:szCs w:val="18"/>
              </w:rPr>
            </w:pPr>
            <w:r w:rsidRPr="004B1C18">
              <w:rPr>
                <w:rFonts w:ascii="Aptos" w:hAnsi="Aptos"/>
                <w:i/>
                <w:color w:val="ADADAD" w:themeColor="background2" w:themeShade="BF"/>
                <w:sz w:val="18"/>
                <w:szCs w:val="18"/>
              </w:rPr>
              <w:t>….</w:t>
            </w:r>
          </w:p>
        </w:tc>
      </w:tr>
      <w:tr w:rsidR="00A71651" w:rsidRPr="00A71651" w14:paraId="77401BE2" w14:textId="77777777" w:rsidTr="00E839D2">
        <w:tc>
          <w:tcPr>
            <w:tcW w:w="0" w:type="auto"/>
            <w:vMerge/>
            <w:tcBorders>
              <w:top w:val="single" w:sz="4" w:space="0" w:color="auto"/>
              <w:left w:val="nil"/>
              <w:bottom w:val="single" w:sz="12" w:space="0" w:color="auto"/>
              <w:right w:val="single" w:sz="12" w:space="0" w:color="auto"/>
            </w:tcBorders>
            <w:vAlign w:val="center"/>
            <w:hideMark/>
          </w:tcPr>
          <w:p w14:paraId="57F81E28" w14:textId="77777777" w:rsidR="00A71651" w:rsidRPr="004B1C18" w:rsidRDefault="00A71651" w:rsidP="004B1C18">
            <w:pPr>
              <w:rPr>
                <w:rFonts w:ascii="Aptos" w:hAnsi="Aptos"/>
                <w:i/>
                <w:sz w:val="18"/>
                <w:szCs w:val="18"/>
              </w:rPr>
            </w:pPr>
          </w:p>
        </w:tc>
        <w:tc>
          <w:tcPr>
            <w:tcW w:w="3118" w:type="dxa"/>
            <w:tcBorders>
              <w:top w:val="single" w:sz="12" w:space="0" w:color="auto"/>
              <w:left w:val="single" w:sz="12" w:space="0" w:color="auto"/>
              <w:bottom w:val="single" w:sz="12" w:space="0" w:color="auto"/>
              <w:right w:val="single" w:sz="12" w:space="0" w:color="auto"/>
            </w:tcBorders>
            <w:vAlign w:val="center"/>
            <w:hideMark/>
          </w:tcPr>
          <w:p w14:paraId="64A9BE4B" w14:textId="77777777" w:rsidR="00A71651" w:rsidRPr="004B1C18" w:rsidRDefault="00A71651" w:rsidP="004B1C18">
            <w:pPr>
              <w:rPr>
                <w:rFonts w:ascii="Aptos" w:hAnsi="Aptos"/>
                <w:i/>
                <w:color w:val="ADADAD" w:themeColor="background2" w:themeShade="BF"/>
                <w:sz w:val="18"/>
                <w:szCs w:val="18"/>
              </w:rPr>
            </w:pPr>
            <w:r w:rsidRPr="004B1C18">
              <w:rPr>
                <w:rFonts w:ascii="Aptos" w:hAnsi="Aptos"/>
                <w:i/>
                <w:color w:val="ADADAD" w:themeColor="background2" w:themeShade="BF"/>
                <w:sz w:val="18"/>
                <w:szCs w:val="18"/>
              </w:rPr>
              <w:t>Agent d’accueil</w:t>
            </w:r>
          </w:p>
        </w:tc>
        <w:tc>
          <w:tcPr>
            <w:tcW w:w="3544" w:type="dxa"/>
            <w:tcBorders>
              <w:top w:val="single" w:sz="4" w:space="0" w:color="auto"/>
              <w:left w:val="single" w:sz="12" w:space="0" w:color="auto"/>
              <w:bottom w:val="single" w:sz="12" w:space="0" w:color="auto"/>
              <w:right w:val="nil"/>
            </w:tcBorders>
            <w:vAlign w:val="center"/>
            <w:hideMark/>
          </w:tcPr>
          <w:p w14:paraId="5EF63450" w14:textId="77777777" w:rsidR="00A71651" w:rsidRPr="004B1C18" w:rsidRDefault="00A71651" w:rsidP="004B1C18">
            <w:pPr>
              <w:rPr>
                <w:rFonts w:ascii="Aptos" w:hAnsi="Aptos"/>
                <w:i/>
                <w:color w:val="ADADAD" w:themeColor="background2" w:themeShade="BF"/>
                <w:sz w:val="18"/>
                <w:szCs w:val="18"/>
              </w:rPr>
            </w:pPr>
            <w:r w:rsidRPr="004B1C18">
              <w:rPr>
                <w:rFonts w:ascii="Aptos" w:hAnsi="Aptos"/>
                <w:i/>
                <w:color w:val="ADADAD" w:themeColor="background2" w:themeShade="BF"/>
                <w:sz w:val="18"/>
                <w:szCs w:val="18"/>
              </w:rPr>
              <w:t>Gestion administrative (état civil, administration générale, urbanisme…)</w:t>
            </w:r>
          </w:p>
          <w:p w14:paraId="2641BE93" w14:textId="77777777" w:rsidR="00A71651" w:rsidRPr="004B1C18" w:rsidRDefault="00A71651" w:rsidP="004B1C18">
            <w:pPr>
              <w:rPr>
                <w:rFonts w:ascii="Aptos" w:hAnsi="Aptos"/>
                <w:i/>
                <w:color w:val="ADADAD" w:themeColor="background2" w:themeShade="BF"/>
                <w:sz w:val="18"/>
                <w:szCs w:val="18"/>
              </w:rPr>
            </w:pPr>
            <w:r w:rsidRPr="004B1C18">
              <w:rPr>
                <w:rFonts w:ascii="Aptos" w:hAnsi="Aptos"/>
                <w:i/>
                <w:color w:val="ADADAD" w:themeColor="background2" w:themeShade="BF"/>
                <w:sz w:val="18"/>
                <w:szCs w:val="18"/>
              </w:rPr>
              <w:t>Maitrise outil bureautique</w:t>
            </w:r>
          </w:p>
          <w:p w14:paraId="4338DB41" w14:textId="77777777" w:rsidR="00A71651" w:rsidRPr="004B1C18" w:rsidRDefault="00A71651" w:rsidP="004B1C18">
            <w:pPr>
              <w:rPr>
                <w:rFonts w:ascii="Aptos" w:hAnsi="Aptos"/>
                <w:i/>
                <w:color w:val="ADADAD" w:themeColor="background2" w:themeShade="BF"/>
                <w:sz w:val="18"/>
                <w:szCs w:val="18"/>
              </w:rPr>
            </w:pPr>
            <w:r w:rsidRPr="004B1C18">
              <w:rPr>
                <w:rFonts w:ascii="Aptos" w:hAnsi="Aptos"/>
                <w:i/>
                <w:color w:val="ADADAD" w:themeColor="background2" w:themeShade="BF"/>
                <w:sz w:val="18"/>
                <w:szCs w:val="18"/>
              </w:rPr>
              <w:t>….</w:t>
            </w:r>
          </w:p>
        </w:tc>
      </w:tr>
      <w:tr w:rsidR="00A71651" w:rsidRPr="00A71651" w14:paraId="7B5F0A21" w14:textId="77777777" w:rsidTr="00E839D2">
        <w:tc>
          <w:tcPr>
            <w:tcW w:w="2978" w:type="dxa"/>
            <w:tcBorders>
              <w:top w:val="single" w:sz="12" w:space="0" w:color="auto"/>
              <w:left w:val="nil"/>
              <w:bottom w:val="single" w:sz="12" w:space="0" w:color="auto"/>
              <w:right w:val="single" w:sz="12" w:space="0" w:color="auto"/>
            </w:tcBorders>
            <w:vAlign w:val="center"/>
            <w:hideMark/>
          </w:tcPr>
          <w:p w14:paraId="717AB40B" w14:textId="77777777" w:rsidR="00A71651" w:rsidRPr="004B1C18" w:rsidRDefault="00A71651" w:rsidP="004B1C18">
            <w:pPr>
              <w:rPr>
                <w:rFonts w:ascii="Aptos" w:hAnsi="Aptos"/>
                <w:i/>
                <w:sz w:val="18"/>
                <w:szCs w:val="18"/>
              </w:rPr>
            </w:pPr>
            <w:r w:rsidRPr="004B1C18">
              <w:rPr>
                <w:rFonts w:ascii="Aptos" w:hAnsi="Aptos"/>
                <w:i/>
                <w:sz w:val="18"/>
                <w:szCs w:val="18"/>
              </w:rPr>
              <w:t>Technique</w:t>
            </w:r>
          </w:p>
        </w:tc>
        <w:tc>
          <w:tcPr>
            <w:tcW w:w="3118" w:type="dxa"/>
            <w:tcBorders>
              <w:top w:val="single" w:sz="12" w:space="0" w:color="auto"/>
              <w:left w:val="single" w:sz="12" w:space="0" w:color="auto"/>
              <w:bottom w:val="single" w:sz="12" w:space="0" w:color="auto"/>
              <w:right w:val="single" w:sz="12" w:space="0" w:color="auto"/>
            </w:tcBorders>
            <w:vAlign w:val="center"/>
            <w:hideMark/>
          </w:tcPr>
          <w:p w14:paraId="0B5A0F72" w14:textId="77777777" w:rsidR="00A71651" w:rsidRPr="004B1C18" w:rsidRDefault="00A71651" w:rsidP="004B1C18">
            <w:pPr>
              <w:rPr>
                <w:rFonts w:ascii="Aptos" w:hAnsi="Aptos"/>
                <w:i/>
                <w:color w:val="ADADAD" w:themeColor="background2" w:themeShade="BF"/>
                <w:sz w:val="18"/>
                <w:szCs w:val="18"/>
              </w:rPr>
            </w:pPr>
            <w:r w:rsidRPr="004B1C18">
              <w:rPr>
                <w:rFonts w:ascii="Aptos" w:hAnsi="Aptos"/>
                <w:i/>
                <w:color w:val="ADADAD" w:themeColor="background2" w:themeShade="BF"/>
                <w:sz w:val="18"/>
                <w:szCs w:val="18"/>
              </w:rPr>
              <w:t>Agent polyvalent</w:t>
            </w:r>
          </w:p>
        </w:tc>
        <w:tc>
          <w:tcPr>
            <w:tcW w:w="3544" w:type="dxa"/>
            <w:tcBorders>
              <w:top w:val="single" w:sz="12" w:space="0" w:color="auto"/>
              <w:left w:val="single" w:sz="12" w:space="0" w:color="auto"/>
              <w:bottom w:val="single" w:sz="12" w:space="0" w:color="auto"/>
              <w:right w:val="nil"/>
            </w:tcBorders>
            <w:vAlign w:val="center"/>
            <w:hideMark/>
          </w:tcPr>
          <w:p w14:paraId="190F4F39" w14:textId="77777777" w:rsidR="00A71651" w:rsidRPr="004B1C18" w:rsidRDefault="00A71651" w:rsidP="004B1C18">
            <w:pPr>
              <w:rPr>
                <w:rFonts w:ascii="Aptos" w:hAnsi="Aptos"/>
                <w:i/>
                <w:color w:val="ADADAD" w:themeColor="background2" w:themeShade="BF"/>
                <w:sz w:val="18"/>
                <w:szCs w:val="18"/>
              </w:rPr>
            </w:pPr>
            <w:r w:rsidRPr="004B1C18">
              <w:rPr>
                <w:rFonts w:ascii="Aptos" w:hAnsi="Aptos"/>
                <w:i/>
                <w:color w:val="ADADAD" w:themeColor="background2" w:themeShade="BF"/>
                <w:sz w:val="18"/>
                <w:szCs w:val="18"/>
              </w:rPr>
              <w:t>Compétences techniques (électricité, maçonnerie, espaces verts…)</w:t>
            </w:r>
          </w:p>
        </w:tc>
        <w:bookmarkEnd w:id="0"/>
      </w:tr>
      <w:tr w:rsidR="004B1C18" w:rsidRPr="00A71651" w14:paraId="09E5741F" w14:textId="77777777" w:rsidTr="00E839D2">
        <w:trPr>
          <w:trHeight w:val="703"/>
        </w:trPr>
        <w:tc>
          <w:tcPr>
            <w:tcW w:w="2978" w:type="dxa"/>
            <w:tcBorders>
              <w:top w:val="single" w:sz="12" w:space="0" w:color="auto"/>
              <w:left w:val="nil"/>
              <w:bottom w:val="single" w:sz="12" w:space="0" w:color="auto"/>
              <w:right w:val="single" w:sz="12" w:space="0" w:color="auto"/>
            </w:tcBorders>
            <w:vAlign w:val="center"/>
          </w:tcPr>
          <w:p w14:paraId="438BB80A" w14:textId="77777777" w:rsidR="004B1C18" w:rsidRPr="004B1C18" w:rsidRDefault="004B1C18" w:rsidP="004B1C18">
            <w:pPr>
              <w:rPr>
                <w:rFonts w:ascii="Aptos" w:hAnsi="Aptos"/>
                <w:i/>
                <w:sz w:val="18"/>
                <w:szCs w:val="18"/>
              </w:rPr>
            </w:pPr>
          </w:p>
        </w:tc>
        <w:tc>
          <w:tcPr>
            <w:tcW w:w="3118" w:type="dxa"/>
            <w:tcBorders>
              <w:top w:val="single" w:sz="12" w:space="0" w:color="auto"/>
              <w:left w:val="single" w:sz="12" w:space="0" w:color="auto"/>
              <w:bottom w:val="single" w:sz="12" w:space="0" w:color="auto"/>
              <w:right w:val="single" w:sz="12" w:space="0" w:color="auto"/>
            </w:tcBorders>
            <w:vAlign w:val="center"/>
          </w:tcPr>
          <w:p w14:paraId="62201F7D" w14:textId="77777777" w:rsidR="004B1C18" w:rsidRPr="004B1C18" w:rsidRDefault="004B1C18" w:rsidP="004B1C18">
            <w:pPr>
              <w:rPr>
                <w:rFonts w:ascii="Aptos" w:hAnsi="Aptos"/>
                <w:i/>
                <w:color w:val="ADADAD" w:themeColor="background2" w:themeShade="BF"/>
                <w:sz w:val="18"/>
                <w:szCs w:val="18"/>
              </w:rPr>
            </w:pPr>
          </w:p>
        </w:tc>
        <w:tc>
          <w:tcPr>
            <w:tcW w:w="3544" w:type="dxa"/>
            <w:tcBorders>
              <w:top w:val="single" w:sz="12" w:space="0" w:color="auto"/>
              <w:left w:val="single" w:sz="12" w:space="0" w:color="auto"/>
              <w:bottom w:val="single" w:sz="12" w:space="0" w:color="auto"/>
              <w:right w:val="nil"/>
            </w:tcBorders>
            <w:vAlign w:val="center"/>
          </w:tcPr>
          <w:p w14:paraId="0564DFAC" w14:textId="77777777" w:rsidR="004B1C18" w:rsidRPr="004B1C18" w:rsidRDefault="004B1C18" w:rsidP="004B1C18">
            <w:pPr>
              <w:rPr>
                <w:rFonts w:ascii="Aptos" w:hAnsi="Aptos"/>
                <w:i/>
                <w:color w:val="ADADAD" w:themeColor="background2" w:themeShade="BF"/>
                <w:sz w:val="18"/>
                <w:szCs w:val="18"/>
              </w:rPr>
            </w:pPr>
          </w:p>
        </w:tc>
      </w:tr>
      <w:tr w:rsidR="004B1C18" w:rsidRPr="00A71651" w14:paraId="32C21A29" w14:textId="77777777" w:rsidTr="00E839D2">
        <w:trPr>
          <w:trHeight w:val="703"/>
        </w:trPr>
        <w:tc>
          <w:tcPr>
            <w:tcW w:w="2978" w:type="dxa"/>
            <w:tcBorders>
              <w:top w:val="single" w:sz="12" w:space="0" w:color="auto"/>
              <w:left w:val="nil"/>
              <w:bottom w:val="single" w:sz="12" w:space="0" w:color="auto"/>
              <w:right w:val="single" w:sz="12" w:space="0" w:color="auto"/>
            </w:tcBorders>
            <w:vAlign w:val="center"/>
          </w:tcPr>
          <w:p w14:paraId="4AB807B7" w14:textId="77777777" w:rsidR="004B1C18" w:rsidRPr="004B1C18" w:rsidRDefault="004B1C18" w:rsidP="004B1C18">
            <w:pPr>
              <w:rPr>
                <w:rFonts w:ascii="Aptos" w:hAnsi="Aptos"/>
                <w:i/>
                <w:sz w:val="18"/>
                <w:szCs w:val="18"/>
              </w:rPr>
            </w:pPr>
          </w:p>
        </w:tc>
        <w:tc>
          <w:tcPr>
            <w:tcW w:w="3118" w:type="dxa"/>
            <w:tcBorders>
              <w:top w:val="single" w:sz="12" w:space="0" w:color="auto"/>
              <w:left w:val="single" w:sz="12" w:space="0" w:color="auto"/>
              <w:bottom w:val="single" w:sz="12" w:space="0" w:color="auto"/>
              <w:right w:val="single" w:sz="12" w:space="0" w:color="auto"/>
            </w:tcBorders>
            <w:vAlign w:val="center"/>
          </w:tcPr>
          <w:p w14:paraId="110CCD47" w14:textId="77777777" w:rsidR="004B1C18" w:rsidRPr="004B1C18" w:rsidRDefault="004B1C18" w:rsidP="004B1C18">
            <w:pPr>
              <w:rPr>
                <w:rFonts w:ascii="Aptos" w:hAnsi="Aptos"/>
                <w:i/>
                <w:color w:val="ADADAD" w:themeColor="background2" w:themeShade="BF"/>
                <w:sz w:val="18"/>
                <w:szCs w:val="18"/>
              </w:rPr>
            </w:pPr>
          </w:p>
        </w:tc>
        <w:tc>
          <w:tcPr>
            <w:tcW w:w="3544" w:type="dxa"/>
            <w:tcBorders>
              <w:top w:val="single" w:sz="12" w:space="0" w:color="auto"/>
              <w:left w:val="single" w:sz="12" w:space="0" w:color="auto"/>
              <w:bottom w:val="single" w:sz="12" w:space="0" w:color="auto"/>
              <w:right w:val="nil"/>
            </w:tcBorders>
            <w:vAlign w:val="center"/>
          </w:tcPr>
          <w:p w14:paraId="332BCF72" w14:textId="77777777" w:rsidR="004B1C18" w:rsidRPr="004B1C18" w:rsidRDefault="004B1C18" w:rsidP="004B1C18">
            <w:pPr>
              <w:rPr>
                <w:rFonts w:ascii="Aptos" w:hAnsi="Aptos"/>
                <w:i/>
                <w:color w:val="ADADAD" w:themeColor="background2" w:themeShade="BF"/>
                <w:sz w:val="18"/>
                <w:szCs w:val="18"/>
              </w:rPr>
            </w:pPr>
          </w:p>
        </w:tc>
      </w:tr>
      <w:tr w:rsidR="004B1C18" w:rsidRPr="00A71651" w14:paraId="2EA7EC1E" w14:textId="77777777" w:rsidTr="00E839D2">
        <w:trPr>
          <w:trHeight w:val="703"/>
        </w:trPr>
        <w:tc>
          <w:tcPr>
            <w:tcW w:w="2978" w:type="dxa"/>
            <w:tcBorders>
              <w:top w:val="single" w:sz="12" w:space="0" w:color="auto"/>
              <w:left w:val="nil"/>
              <w:bottom w:val="single" w:sz="12" w:space="0" w:color="auto"/>
              <w:right w:val="single" w:sz="12" w:space="0" w:color="auto"/>
            </w:tcBorders>
            <w:vAlign w:val="center"/>
          </w:tcPr>
          <w:p w14:paraId="3707C978" w14:textId="77777777" w:rsidR="004B1C18" w:rsidRPr="004B1C18" w:rsidRDefault="004B1C18" w:rsidP="004B1C18">
            <w:pPr>
              <w:rPr>
                <w:rFonts w:ascii="Aptos" w:hAnsi="Aptos"/>
                <w:i/>
                <w:sz w:val="18"/>
                <w:szCs w:val="18"/>
              </w:rPr>
            </w:pPr>
          </w:p>
        </w:tc>
        <w:tc>
          <w:tcPr>
            <w:tcW w:w="3118" w:type="dxa"/>
            <w:tcBorders>
              <w:top w:val="single" w:sz="12" w:space="0" w:color="auto"/>
              <w:left w:val="single" w:sz="12" w:space="0" w:color="auto"/>
              <w:bottom w:val="single" w:sz="12" w:space="0" w:color="auto"/>
              <w:right w:val="single" w:sz="12" w:space="0" w:color="auto"/>
            </w:tcBorders>
            <w:vAlign w:val="center"/>
          </w:tcPr>
          <w:p w14:paraId="40C8D018" w14:textId="77777777" w:rsidR="004B1C18" w:rsidRPr="004B1C18" w:rsidRDefault="004B1C18" w:rsidP="004B1C18">
            <w:pPr>
              <w:rPr>
                <w:rFonts w:ascii="Aptos" w:hAnsi="Aptos"/>
                <w:i/>
                <w:color w:val="ADADAD" w:themeColor="background2" w:themeShade="BF"/>
                <w:sz w:val="18"/>
                <w:szCs w:val="18"/>
              </w:rPr>
            </w:pPr>
          </w:p>
        </w:tc>
        <w:tc>
          <w:tcPr>
            <w:tcW w:w="3544" w:type="dxa"/>
            <w:tcBorders>
              <w:top w:val="single" w:sz="12" w:space="0" w:color="auto"/>
              <w:left w:val="single" w:sz="12" w:space="0" w:color="auto"/>
              <w:bottom w:val="single" w:sz="12" w:space="0" w:color="auto"/>
              <w:right w:val="nil"/>
            </w:tcBorders>
            <w:vAlign w:val="center"/>
          </w:tcPr>
          <w:p w14:paraId="72E3F7D7" w14:textId="77777777" w:rsidR="004B1C18" w:rsidRPr="004B1C18" w:rsidRDefault="004B1C18" w:rsidP="004B1C18">
            <w:pPr>
              <w:rPr>
                <w:rFonts w:ascii="Aptos" w:hAnsi="Aptos"/>
                <w:i/>
                <w:color w:val="ADADAD" w:themeColor="background2" w:themeShade="BF"/>
                <w:sz w:val="18"/>
                <w:szCs w:val="18"/>
              </w:rPr>
            </w:pPr>
          </w:p>
        </w:tc>
      </w:tr>
      <w:tr w:rsidR="004B1C18" w:rsidRPr="00A71651" w14:paraId="4319A2A9" w14:textId="77777777" w:rsidTr="00E839D2">
        <w:trPr>
          <w:trHeight w:val="703"/>
        </w:trPr>
        <w:tc>
          <w:tcPr>
            <w:tcW w:w="2978" w:type="dxa"/>
            <w:tcBorders>
              <w:top w:val="single" w:sz="12" w:space="0" w:color="auto"/>
              <w:left w:val="nil"/>
              <w:bottom w:val="nil"/>
              <w:right w:val="single" w:sz="12" w:space="0" w:color="auto"/>
            </w:tcBorders>
            <w:vAlign w:val="center"/>
          </w:tcPr>
          <w:p w14:paraId="259307FF" w14:textId="77777777" w:rsidR="004B1C18" w:rsidRPr="004B1C18" w:rsidRDefault="004B1C18" w:rsidP="004B1C18">
            <w:pPr>
              <w:rPr>
                <w:rFonts w:ascii="Aptos" w:hAnsi="Aptos"/>
                <w:i/>
                <w:sz w:val="18"/>
                <w:szCs w:val="18"/>
              </w:rPr>
            </w:pPr>
          </w:p>
        </w:tc>
        <w:tc>
          <w:tcPr>
            <w:tcW w:w="3118" w:type="dxa"/>
            <w:tcBorders>
              <w:top w:val="single" w:sz="12" w:space="0" w:color="auto"/>
              <w:left w:val="single" w:sz="12" w:space="0" w:color="auto"/>
              <w:bottom w:val="nil"/>
              <w:right w:val="single" w:sz="12" w:space="0" w:color="auto"/>
            </w:tcBorders>
            <w:vAlign w:val="center"/>
          </w:tcPr>
          <w:p w14:paraId="14A675CA" w14:textId="77777777" w:rsidR="004B1C18" w:rsidRPr="004B1C18" w:rsidRDefault="004B1C18" w:rsidP="004B1C18">
            <w:pPr>
              <w:rPr>
                <w:rFonts w:ascii="Aptos" w:hAnsi="Aptos"/>
                <w:i/>
                <w:color w:val="ADADAD" w:themeColor="background2" w:themeShade="BF"/>
                <w:sz w:val="18"/>
                <w:szCs w:val="18"/>
              </w:rPr>
            </w:pPr>
          </w:p>
        </w:tc>
        <w:tc>
          <w:tcPr>
            <w:tcW w:w="3544" w:type="dxa"/>
            <w:tcBorders>
              <w:top w:val="single" w:sz="12" w:space="0" w:color="auto"/>
              <w:left w:val="single" w:sz="12" w:space="0" w:color="auto"/>
              <w:bottom w:val="nil"/>
              <w:right w:val="nil"/>
            </w:tcBorders>
            <w:vAlign w:val="center"/>
          </w:tcPr>
          <w:p w14:paraId="51018A0B" w14:textId="77777777" w:rsidR="004B1C18" w:rsidRPr="004B1C18" w:rsidRDefault="004B1C18" w:rsidP="004B1C18">
            <w:pPr>
              <w:rPr>
                <w:rFonts w:ascii="Aptos" w:hAnsi="Aptos"/>
                <w:i/>
                <w:color w:val="ADADAD" w:themeColor="background2" w:themeShade="BF"/>
                <w:sz w:val="18"/>
                <w:szCs w:val="18"/>
              </w:rPr>
            </w:pPr>
          </w:p>
        </w:tc>
      </w:tr>
    </w:tbl>
    <w:p w14:paraId="696D7BFF" w14:textId="77777777" w:rsidR="004B1C18" w:rsidRDefault="004B1C18" w:rsidP="004B1C18">
      <w:pPr>
        <w:pStyle w:val="07-SectionTitreBleu"/>
        <w:pBdr>
          <w:bottom w:val="none" w:sz="0" w:space="0" w:color="auto"/>
        </w:pBdr>
        <w:ind w:left="720"/>
        <w:rPr>
          <w:rFonts w:asciiTheme="minorHAnsi" w:hAnsiTheme="minorHAnsi" w:cs="Arial"/>
          <w:iCs/>
          <w:color w:val="auto"/>
          <w:sz w:val="22"/>
          <w:szCs w:val="22"/>
        </w:rPr>
      </w:pPr>
    </w:p>
    <w:p w14:paraId="5AE6063A" w14:textId="4589BED4" w:rsidR="004B1C18" w:rsidRDefault="004B1C18">
      <w:pPr>
        <w:rPr>
          <w:rFonts w:eastAsia="Times New Roman" w:cs="Arial"/>
          <w:b/>
          <w:bCs/>
          <w:iCs/>
          <w14:ligatures w14:val="none"/>
        </w:rPr>
      </w:pPr>
      <w:r>
        <w:rPr>
          <w:rFonts w:cs="Arial"/>
          <w:iCs/>
        </w:rPr>
        <w:br w:type="page"/>
      </w:r>
    </w:p>
    <w:p w14:paraId="0D113E1C" w14:textId="78AB77DE" w:rsidR="0034636D" w:rsidRPr="0034636D" w:rsidRDefault="0034636D" w:rsidP="00002D79">
      <w:pPr>
        <w:pStyle w:val="07-SectionTitreBleu"/>
        <w:numPr>
          <w:ilvl w:val="0"/>
          <w:numId w:val="38"/>
        </w:numPr>
        <w:pBdr>
          <w:bottom w:val="none" w:sz="0" w:space="0" w:color="auto"/>
        </w:pBdr>
        <w:rPr>
          <w:rFonts w:asciiTheme="minorHAnsi" w:hAnsiTheme="minorHAnsi" w:cs="Arial"/>
          <w:iCs/>
          <w:color w:val="auto"/>
          <w:sz w:val="22"/>
          <w:szCs w:val="22"/>
        </w:rPr>
      </w:pPr>
      <w:r w:rsidRPr="0034636D">
        <w:rPr>
          <w:rFonts w:asciiTheme="minorHAnsi" w:hAnsiTheme="minorHAnsi" w:cs="Arial"/>
          <w:iCs/>
          <w:color w:val="auto"/>
          <w:sz w:val="22"/>
          <w:szCs w:val="22"/>
        </w:rPr>
        <w:lastRenderedPageBreak/>
        <w:t>Analyse et projection des mouvements RH</w:t>
      </w:r>
    </w:p>
    <w:tbl>
      <w:tblPr>
        <w:tblStyle w:val="Grilledutableau"/>
        <w:tblpPr w:leftFromText="141" w:rightFromText="141" w:vertAnchor="text" w:horzAnchor="margin" w:tblpXSpec="center" w:tblpY="165"/>
        <w:tblW w:w="10315" w:type="dxa"/>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8"/>
        <w:gridCol w:w="1525"/>
        <w:gridCol w:w="1701"/>
        <w:gridCol w:w="1275"/>
        <w:gridCol w:w="1594"/>
        <w:gridCol w:w="1242"/>
      </w:tblGrid>
      <w:tr w:rsidR="0034636D" w:rsidRPr="0034636D" w14:paraId="72DAE006" w14:textId="77777777" w:rsidTr="00E839D2">
        <w:trPr>
          <w:trHeight w:val="340"/>
          <w:jc w:val="center"/>
        </w:trPr>
        <w:tc>
          <w:tcPr>
            <w:tcW w:w="2978" w:type="dxa"/>
            <w:tcBorders>
              <w:bottom w:val="single" w:sz="12" w:space="0" w:color="auto"/>
              <w:right w:val="single" w:sz="12" w:space="0" w:color="auto"/>
            </w:tcBorders>
            <w:vAlign w:val="center"/>
            <w:hideMark/>
          </w:tcPr>
          <w:p w14:paraId="6988661A" w14:textId="77777777" w:rsidR="0034636D" w:rsidRPr="004B1C18" w:rsidRDefault="0034636D" w:rsidP="004B1C18">
            <w:pPr>
              <w:rPr>
                <w:rFonts w:asciiTheme="minorHAnsi" w:hAnsiTheme="minorHAnsi"/>
                <w:b/>
                <w:bCs/>
                <w:color w:val="000000"/>
                <w:sz w:val="18"/>
                <w:szCs w:val="18"/>
              </w:rPr>
            </w:pPr>
            <w:r w:rsidRPr="004B1C18">
              <w:rPr>
                <w:rFonts w:asciiTheme="minorHAnsi" w:hAnsiTheme="minorHAnsi"/>
                <w:b/>
                <w:bCs/>
                <w:sz w:val="18"/>
                <w:szCs w:val="18"/>
              </w:rPr>
              <w:t>Volume et origine des départs</w:t>
            </w:r>
          </w:p>
        </w:tc>
        <w:tc>
          <w:tcPr>
            <w:tcW w:w="1525" w:type="dxa"/>
            <w:tcBorders>
              <w:left w:val="single" w:sz="12" w:space="0" w:color="auto"/>
              <w:bottom w:val="single" w:sz="12" w:space="0" w:color="auto"/>
              <w:right w:val="single" w:sz="12" w:space="0" w:color="auto"/>
            </w:tcBorders>
            <w:vAlign w:val="center"/>
            <w:hideMark/>
          </w:tcPr>
          <w:p w14:paraId="30C1DA8C" w14:textId="77777777" w:rsidR="0034636D" w:rsidRPr="004B1C18" w:rsidRDefault="0034636D" w:rsidP="004B1C18">
            <w:pPr>
              <w:rPr>
                <w:rFonts w:asciiTheme="minorHAnsi" w:hAnsiTheme="minorHAnsi"/>
                <w:b/>
                <w:bCs/>
                <w:sz w:val="18"/>
                <w:szCs w:val="18"/>
              </w:rPr>
            </w:pPr>
            <w:r w:rsidRPr="004B1C18">
              <w:rPr>
                <w:rFonts w:asciiTheme="minorHAnsi" w:hAnsiTheme="minorHAnsi"/>
                <w:b/>
                <w:bCs/>
                <w:sz w:val="18"/>
                <w:szCs w:val="18"/>
              </w:rPr>
              <w:t>Retraite</w:t>
            </w:r>
          </w:p>
        </w:tc>
        <w:tc>
          <w:tcPr>
            <w:tcW w:w="1701" w:type="dxa"/>
            <w:tcBorders>
              <w:left w:val="single" w:sz="12" w:space="0" w:color="auto"/>
              <w:bottom w:val="single" w:sz="12" w:space="0" w:color="auto"/>
              <w:right w:val="single" w:sz="12" w:space="0" w:color="auto"/>
            </w:tcBorders>
            <w:vAlign w:val="center"/>
            <w:hideMark/>
          </w:tcPr>
          <w:p w14:paraId="17EA044E" w14:textId="77777777" w:rsidR="0034636D" w:rsidRPr="004B1C18" w:rsidRDefault="0034636D" w:rsidP="004B1C18">
            <w:pPr>
              <w:rPr>
                <w:rFonts w:asciiTheme="minorHAnsi" w:hAnsiTheme="minorHAnsi"/>
                <w:b/>
                <w:bCs/>
                <w:sz w:val="18"/>
                <w:szCs w:val="18"/>
              </w:rPr>
            </w:pPr>
            <w:r w:rsidRPr="004B1C18">
              <w:rPr>
                <w:rFonts w:asciiTheme="minorHAnsi" w:hAnsiTheme="minorHAnsi"/>
                <w:b/>
                <w:bCs/>
                <w:sz w:val="18"/>
                <w:szCs w:val="18"/>
              </w:rPr>
              <w:t>Fin de contrat</w:t>
            </w:r>
          </w:p>
        </w:tc>
        <w:tc>
          <w:tcPr>
            <w:tcW w:w="1275" w:type="dxa"/>
            <w:tcBorders>
              <w:left w:val="single" w:sz="12" w:space="0" w:color="auto"/>
              <w:bottom w:val="single" w:sz="12" w:space="0" w:color="auto"/>
              <w:right w:val="single" w:sz="12" w:space="0" w:color="auto"/>
            </w:tcBorders>
            <w:vAlign w:val="center"/>
            <w:hideMark/>
          </w:tcPr>
          <w:p w14:paraId="07B3D6D7" w14:textId="77777777" w:rsidR="0034636D" w:rsidRPr="004B1C18" w:rsidRDefault="0034636D" w:rsidP="004B1C18">
            <w:pPr>
              <w:rPr>
                <w:rFonts w:asciiTheme="minorHAnsi" w:hAnsiTheme="minorHAnsi"/>
                <w:b/>
                <w:bCs/>
                <w:sz w:val="18"/>
                <w:szCs w:val="18"/>
              </w:rPr>
            </w:pPr>
            <w:r w:rsidRPr="004B1C18">
              <w:rPr>
                <w:rFonts w:asciiTheme="minorHAnsi" w:hAnsiTheme="minorHAnsi"/>
                <w:b/>
                <w:bCs/>
                <w:sz w:val="18"/>
                <w:szCs w:val="18"/>
              </w:rPr>
              <w:t>Mutation</w:t>
            </w:r>
          </w:p>
        </w:tc>
        <w:tc>
          <w:tcPr>
            <w:tcW w:w="1594" w:type="dxa"/>
            <w:tcBorders>
              <w:left w:val="single" w:sz="12" w:space="0" w:color="auto"/>
              <w:bottom w:val="single" w:sz="12" w:space="0" w:color="auto"/>
              <w:right w:val="single" w:sz="12" w:space="0" w:color="auto"/>
            </w:tcBorders>
            <w:vAlign w:val="center"/>
            <w:hideMark/>
          </w:tcPr>
          <w:p w14:paraId="1945B9EB" w14:textId="77777777" w:rsidR="0034636D" w:rsidRPr="004B1C18" w:rsidRDefault="0034636D" w:rsidP="004B1C18">
            <w:pPr>
              <w:rPr>
                <w:rFonts w:asciiTheme="minorHAnsi" w:hAnsiTheme="minorHAnsi"/>
                <w:b/>
                <w:bCs/>
                <w:sz w:val="18"/>
                <w:szCs w:val="18"/>
              </w:rPr>
            </w:pPr>
            <w:r w:rsidRPr="004B1C18">
              <w:rPr>
                <w:rFonts w:asciiTheme="minorHAnsi" w:hAnsiTheme="minorHAnsi"/>
                <w:b/>
                <w:bCs/>
                <w:sz w:val="18"/>
                <w:szCs w:val="18"/>
              </w:rPr>
              <w:t>Démission</w:t>
            </w:r>
          </w:p>
        </w:tc>
        <w:tc>
          <w:tcPr>
            <w:tcW w:w="1242" w:type="dxa"/>
            <w:tcBorders>
              <w:left w:val="single" w:sz="12" w:space="0" w:color="auto"/>
              <w:bottom w:val="single" w:sz="12" w:space="0" w:color="auto"/>
            </w:tcBorders>
            <w:vAlign w:val="center"/>
            <w:hideMark/>
          </w:tcPr>
          <w:p w14:paraId="22FA2E9C" w14:textId="77777777" w:rsidR="0034636D" w:rsidRPr="004B1C18" w:rsidRDefault="0034636D" w:rsidP="004B1C18">
            <w:pPr>
              <w:rPr>
                <w:rFonts w:asciiTheme="minorHAnsi" w:hAnsiTheme="minorHAnsi"/>
                <w:b/>
                <w:bCs/>
                <w:sz w:val="18"/>
                <w:szCs w:val="18"/>
              </w:rPr>
            </w:pPr>
            <w:r w:rsidRPr="004B1C18">
              <w:rPr>
                <w:rFonts w:asciiTheme="minorHAnsi" w:hAnsiTheme="minorHAnsi"/>
                <w:b/>
                <w:bCs/>
                <w:sz w:val="18"/>
                <w:szCs w:val="18"/>
              </w:rPr>
              <w:t>…</w:t>
            </w:r>
          </w:p>
        </w:tc>
      </w:tr>
      <w:tr w:rsidR="0034636D" w:rsidRPr="0034636D" w14:paraId="21F23FE2" w14:textId="77777777" w:rsidTr="00E839D2">
        <w:trPr>
          <w:trHeight w:val="340"/>
          <w:jc w:val="center"/>
        </w:trPr>
        <w:tc>
          <w:tcPr>
            <w:tcW w:w="2978" w:type="dxa"/>
            <w:tcBorders>
              <w:top w:val="single" w:sz="12" w:space="0" w:color="auto"/>
              <w:bottom w:val="single" w:sz="12" w:space="0" w:color="auto"/>
              <w:right w:val="single" w:sz="12" w:space="0" w:color="auto"/>
            </w:tcBorders>
            <w:vAlign w:val="center"/>
            <w:hideMark/>
          </w:tcPr>
          <w:p w14:paraId="51D13FB6" w14:textId="0A7381F0" w:rsidR="0034636D" w:rsidRPr="004B1C18" w:rsidRDefault="00583C14" w:rsidP="004B1C18">
            <w:pPr>
              <w:rPr>
                <w:rFonts w:asciiTheme="minorHAnsi" w:hAnsiTheme="minorHAnsi"/>
                <w:b/>
                <w:bCs/>
                <w:color w:val="000000"/>
                <w:sz w:val="18"/>
                <w:szCs w:val="18"/>
              </w:rPr>
            </w:pPr>
            <w:r w:rsidRPr="004B1C18">
              <w:rPr>
                <w:rFonts w:asciiTheme="minorHAnsi" w:hAnsiTheme="minorHAnsi"/>
                <w:b/>
                <w:bCs/>
                <w:color w:val="000000"/>
                <w:sz w:val="18"/>
                <w:szCs w:val="18"/>
              </w:rPr>
              <w:t>2026</w:t>
            </w:r>
          </w:p>
        </w:tc>
        <w:tc>
          <w:tcPr>
            <w:tcW w:w="1525" w:type="dxa"/>
            <w:tcBorders>
              <w:top w:val="single" w:sz="12" w:space="0" w:color="auto"/>
              <w:left w:val="single" w:sz="12" w:space="0" w:color="auto"/>
              <w:bottom w:val="single" w:sz="12" w:space="0" w:color="auto"/>
              <w:right w:val="single" w:sz="12" w:space="0" w:color="auto"/>
            </w:tcBorders>
            <w:vAlign w:val="center"/>
          </w:tcPr>
          <w:p w14:paraId="63861AEE" w14:textId="77777777" w:rsidR="0034636D" w:rsidRPr="004B1C18" w:rsidRDefault="0034636D" w:rsidP="004B1C18">
            <w:pPr>
              <w:rPr>
                <w:rFonts w:asciiTheme="minorHAnsi" w:hAnsiTheme="minorHAnsi"/>
                <w:sz w:val="18"/>
                <w:szCs w:val="18"/>
              </w:rPr>
            </w:pPr>
          </w:p>
        </w:tc>
        <w:tc>
          <w:tcPr>
            <w:tcW w:w="1701" w:type="dxa"/>
            <w:tcBorders>
              <w:top w:val="single" w:sz="12" w:space="0" w:color="auto"/>
              <w:left w:val="single" w:sz="12" w:space="0" w:color="auto"/>
              <w:bottom w:val="single" w:sz="12" w:space="0" w:color="auto"/>
              <w:right w:val="single" w:sz="12" w:space="0" w:color="auto"/>
            </w:tcBorders>
            <w:vAlign w:val="center"/>
          </w:tcPr>
          <w:p w14:paraId="2AC4194B" w14:textId="77777777" w:rsidR="0034636D" w:rsidRPr="004B1C18" w:rsidRDefault="0034636D" w:rsidP="004B1C18">
            <w:pPr>
              <w:rPr>
                <w:rFonts w:asciiTheme="minorHAnsi" w:hAnsiTheme="minorHAnsi"/>
                <w:sz w:val="18"/>
                <w:szCs w:val="18"/>
              </w:rPr>
            </w:pPr>
          </w:p>
        </w:tc>
        <w:tc>
          <w:tcPr>
            <w:tcW w:w="1275" w:type="dxa"/>
            <w:tcBorders>
              <w:top w:val="single" w:sz="12" w:space="0" w:color="auto"/>
              <w:left w:val="single" w:sz="12" w:space="0" w:color="auto"/>
              <w:bottom w:val="single" w:sz="12" w:space="0" w:color="auto"/>
              <w:right w:val="single" w:sz="12" w:space="0" w:color="auto"/>
            </w:tcBorders>
            <w:vAlign w:val="center"/>
          </w:tcPr>
          <w:p w14:paraId="400B1D40" w14:textId="77777777" w:rsidR="0034636D" w:rsidRPr="004B1C18" w:rsidRDefault="0034636D" w:rsidP="004B1C18">
            <w:pPr>
              <w:rPr>
                <w:rFonts w:asciiTheme="minorHAnsi" w:hAnsiTheme="minorHAnsi"/>
                <w:sz w:val="18"/>
                <w:szCs w:val="18"/>
              </w:rPr>
            </w:pPr>
          </w:p>
        </w:tc>
        <w:tc>
          <w:tcPr>
            <w:tcW w:w="1594" w:type="dxa"/>
            <w:tcBorders>
              <w:top w:val="single" w:sz="12" w:space="0" w:color="auto"/>
              <w:left w:val="single" w:sz="12" w:space="0" w:color="auto"/>
              <w:bottom w:val="single" w:sz="12" w:space="0" w:color="auto"/>
              <w:right w:val="single" w:sz="12" w:space="0" w:color="auto"/>
            </w:tcBorders>
            <w:vAlign w:val="center"/>
          </w:tcPr>
          <w:p w14:paraId="056DF346" w14:textId="77777777" w:rsidR="0034636D" w:rsidRPr="004B1C18" w:rsidRDefault="0034636D" w:rsidP="004B1C18">
            <w:pPr>
              <w:rPr>
                <w:rFonts w:asciiTheme="minorHAnsi" w:hAnsiTheme="minorHAnsi"/>
                <w:sz w:val="18"/>
                <w:szCs w:val="18"/>
              </w:rPr>
            </w:pPr>
          </w:p>
        </w:tc>
        <w:tc>
          <w:tcPr>
            <w:tcW w:w="1242" w:type="dxa"/>
            <w:tcBorders>
              <w:top w:val="single" w:sz="12" w:space="0" w:color="auto"/>
              <w:left w:val="single" w:sz="12" w:space="0" w:color="auto"/>
              <w:bottom w:val="single" w:sz="12" w:space="0" w:color="auto"/>
            </w:tcBorders>
            <w:vAlign w:val="center"/>
          </w:tcPr>
          <w:p w14:paraId="661A81CB" w14:textId="77777777" w:rsidR="0034636D" w:rsidRPr="004B1C18" w:rsidRDefault="0034636D" w:rsidP="004B1C18">
            <w:pPr>
              <w:rPr>
                <w:rFonts w:asciiTheme="minorHAnsi" w:hAnsiTheme="minorHAnsi"/>
                <w:sz w:val="18"/>
                <w:szCs w:val="18"/>
              </w:rPr>
            </w:pPr>
          </w:p>
        </w:tc>
      </w:tr>
      <w:tr w:rsidR="0034636D" w:rsidRPr="0034636D" w14:paraId="516A6AA5" w14:textId="77777777" w:rsidTr="00E839D2">
        <w:trPr>
          <w:trHeight w:val="340"/>
          <w:jc w:val="center"/>
        </w:trPr>
        <w:tc>
          <w:tcPr>
            <w:tcW w:w="2978" w:type="dxa"/>
            <w:tcBorders>
              <w:top w:val="single" w:sz="12" w:space="0" w:color="auto"/>
              <w:bottom w:val="single" w:sz="12" w:space="0" w:color="auto"/>
              <w:right w:val="single" w:sz="12" w:space="0" w:color="auto"/>
            </w:tcBorders>
            <w:vAlign w:val="center"/>
            <w:hideMark/>
          </w:tcPr>
          <w:p w14:paraId="65899398" w14:textId="301821C3" w:rsidR="0034636D" w:rsidRPr="004B1C18" w:rsidRDefault="00583C14" w:rsidP="004B1C18">
            <w:pPr>
              <w:rPr>
                <w:rFonts w:asciiTheme="minorHAnsi" w:hAnsiTheme="minorHAnsi"/>
                <w:b/>
                <w:bCs/>
                <w:color w:val="000000"/>
                <w:sz w:val="18"/>
                <w:szCs w:val="18"/>
              </w:rPr>
            </w:pPr>
            <w:r w:rsidRPr="004B1C18">
              <w:rPr>
                <w:rFonts w:asciiTheme="minorHAnsi" w:hAnsiTheme="minorHAnsi"/>
                <w:b/>
                <w:bCs/>
                <w:color w:val="000000"/>
                <w:sz w:val="18"/>
                <w:szCs w:val="18"/>
              </w:rPr>
              <w:t>2025</w:t>
            </w:r>
          </w:p>
        </w:tc>
        <w:tc>
          <w:tcPr>
            <w:tcW w:w="1525" w:type="dxa"/>
            <w:tcBorders>
              <w:top w:val="single" w:sz="12" w:space="0" w:color="auto"/>
              <w:left w:val="single" w:sz="12" w:space="0" w:color="auto"/>
              <w:bottom w:val="single" w:sz="12" w:space="0" w:color="auto"/>
              <w:right w:val="single" w:sz="12" w:space="0" w:color="auto"/>
            </w:tcBorders>
            <w:vAlign w:val="center"/>
          </w:tcPr>
          <w:p w14:paraId="69F02DE5" w14:textId="77777777" w:rsidR="0034636D" w:rsidRPr="004B1C18" w:rsidRDefault="0034636D" w:rsidP="004B1C18">
            <w:pPr>
              <w:rPr>
                <w:rFonts w:asciiTheme="minorHAnsi" w:hAnsiTheme="minorHAnsi"/>
                <w:sz w:val="18"/>
                <w:szCs w:val="18"/>
              </w:rPr>
            </w:pPr>
          </w:p>
        </w:tc>
        <w:tc>
          <w:tcPr>
            <w:tcW w:w="1701" w:type="dxa"/>
            <w:tcBorders>
              <w:top w:val="single" w:sz="12" w:space="0" w:color="auto"/>
              <w:left w:val="single" w:sz="12" w:space="0" w:color="auto"/>
              <w:bottom w:val="single" w:sz="12" w:space="0" w:color="auto"/>
              <w:right w:val="single" w:sz="12" w:space="0" w:color="auto"/>
            </w:tcBorders>
            <w:vAlign w:val="center"/>
          </w:tcPr>
          <w:p w14:paraId="3E1D97D0" w14:textId="77777777" w:rsidR="0034636D" w:rsidRPr="004B1C18" w:rsidRDefault="0034636D" w:rsidP="004B1C18">
            <w:pPr>
              <w:rPr>
                <w:rFonts w:asciiTheme="minorHAnsi" w:hAnsiTheme="minorHAnsi"/>
                <w:sz w:val="18"/>
                <w:szCs w:val="18"/>
              </w:rPr>
            </w:pPr>
          </w:p>
        </w:tc>
        <w:tc>
          <w:tcPr>
            <w:tcW w:w="1275" w:type="dxa"/>
            <w:tcBorders>
              <w:top w:val="single" w:sz="12" w:space="0" w:color="auto"/>
              <w:left w:val="single" w:sz="12" w:space="0" w:color="auto"/>
              <w:bottom w:val="single" w:sz="12" w:space="0" w:color="auto"/>
              <w:right w:val="single" w:sz="12" w:space="0" w:color="auto"/>
            </w:tcBorders>
            <w:vAlign w:val="center"/>
          </w:tcPr>
          <w:p w14:paraId="1055D670" w14:textId="77777777" w:rsidR="0034636D" w:rsidRPr="004B1C18" w:rsidRDefault="0034636D" w:rsidP="004B1C18">
            <w:pPr>
              <w:rPr>
                <w:rFonts w:asciiTheme="minorHAnsi" w:hAnsiTheme="minorHAnsi"/>
                <w:sz w:val="18"/>
                <w:szCs w:val="18"/>
              </w:rPr>
            </w:pPr>
          </w:p>
        </w:tc>
        <w:tc>
          <w:tcPr>
            <w:tcW w:w="1594" w:type="dxa"/>
            <w:tcBorders>
              <w:top w:val="single" w:sz="12" w:space="0" w:color="auto"/>
              <w:left w:val="single" w:sz="12" w:space="0" w:color="auto"/>
              <w:bottom w:val="single" w:sz="12" w:space="0" w:color="auto"/>
              <w:right w:val="single" w:sz="12" w:space="0" w:color="auto"/>
            </w:tcBorders>
            <w:vAlign w:val="center"/>
          </w:tcPr>
          <w:p w14:paraId="4810524A" w14:textId="77777777" w:rsidR="0034636D" w:rsidRPr="004B1C18" w:rsidRDefault="0034636D" w:rsidP="004B1C18">
            <w:pPr>
              <w:rPr>
                <w:rFonts w:asciiTheme="minorHAnsi" w:hAnsiTheme="minorHAnsi"/>
                <w:sz w:val="18"/>
                <w:szCs w:val="18"/>
              </w:rPr>
            </w:pPr>
          </w:p>
        </w:tc>
        <w:tc>
          <w:tcPr>
            <w:tcW w:w="1242" w:type="dxa"/>
            <w:tcBorders>
              <w:top w:val="single" w:sz="12" w:space="0" w:color="auto"/>
              <w:left w:val="single" w:sz="12" w:space="0" w:color="auto"/>
              <w:bottom w:val="single" w:sz="12" w:space="0" w:color="auto"/>
            </w:tcBorders>
            <w:vAlign w:val="center"/>
          </w:tcPr>
          <w:p w14:paraId="3531C54A" w14:textId="77777777" w:rsidR="0034636D" w:rsidRPr="004B1C18" w:rsidRDefault="0034636D" w:rsidP="004B1C18">
            <w:pPr>
              <w:rPr>
                <w:rFonts w:asciiTheme="minorHAnsi" w:hAnsiTheme="minorHAnsi"/>
                <w:sz w:val="18"/>
                <w:szCs w:val="18"/>
              </w:rPr>
            </w:pPr>
          </w:p>
        </w:tc>
      </w:tr>
      <w:tr w:rsidR="0034636D" w:rsidRPr="0034636D" w14:paraId="1AF9B3CA" w14:textId="77777777" w:rsidTr="00E839D2">
        <w:trPr>
          <w:trHeight w:val="340"/>
          <w:jc w:val="center"/>
        </w:trPr>
        <w:tc>
          <w:tcPr>
            <w:tcW w:w="2978" w:type="dxa"/>
            <w:tcBorders>
              <w:top w:val="single" w:sz="12" w:space="0" w:color="auto"/>
              <w:bottom w:val="single" w:sz="12" w:space="0" w:color="auto"/>
              <w:right w:val="single" w:sz="12" w:space="0" w:color="auto"/>
            </w:tcBorders>
            <w:vAlign w:val="center"/>
            <w:hideMark/>
          </w:tcPr>
          <w:p w14:paraId="7A8A0FB5" w14:textId="77777777" w:rsidR="0034636D" w:rsidRPr="004B1C18" w:rsidRDefault="0034636D" w:rsidP="004B1C18">
            <w:pPr>
              <w:rPr>
                <w:rFonts w:asciiTheme="minorHAnsi" w:hAnsiTheme="minorHAnsi"/>
                <w:b/>
                <w:bCs/>
                <w:color w:val="000000"/>
                <w:sz w:val="18"/>
                <w:szCs w:val="18"/>
              </w:rPr>
            </w:pPr>
            <w:r w:rsidRPr="004B1C18">
              <w:rPr>
                <w:rFonts w:asciiTheme="minorHAnsi" w:hAnsiTheme="minorHAnsi"/>
                <w:b/>
                <w:bCs/>
                <w:color w:val="000000"/>
                <w:sz w:val="18"/>
                <w:szCs w:val="18"/>
              </w:rPr>
              <w:t>…..</w:t>
            </w:r>
          </w:p>
        </w:tc>
        <w:tc>
          <w:tcPr>
            <w:tcW w:w="1525" w:type="dxa"/>
            <w:tcBorders>
              <w:top w:val="single" w:sz="12" w:space="0" w:color="auto"/>
              <w:left w:val="single" w:sz="12" w:space="0" w:color="auto"/>
              <w:bottom w:val="single" w:sz="12" w:space="0" w:color="auto"/>
              <w:right w:val="single" w:sz="12" w:space="0" w:color="auto"/>
            </w:tcBorders>
            <w:vAlign w:val="center"/>
          </w:tcPr>
          <w:p w14:paraId="1D8995CE" w14:textId="77777777" w:rsidR="0034636D" w:rsidRPr="004B1C18" w:rsidRDefault="0034636D" w:rsidP="004B1C18">
            <w:pPr>
              <w:rPr>
                <w:rFonts w:asciiTheme="minorHAnsi" w:hAnsiTheme="minorHAnsi"/>
                <w:sz w:val="18"/>
                <w:szCs w:val="18"/>
              </w:rPr>
            </w:pPr>
          </w:p>
        </w:tc>
        <w:tc>
          <w:tcPr>
            <w:tcW w:w="1701" w:type="dxa"/>
            <w:tcBorders>
              <w:top w:val="single" w:sz="12" w:space="0" w:color="auto"/>
              <w:left w:val="single" w:sz="12" w:space="0" w:color="auto"/>
              <w:bottom w:val="single" w:sz="12" w:space="0" w:color="auto"/>
              <w:right w:val="single" w:sz="12" w:space="0" w:color="auto"/>
            </w:tcBorders>
            <w:vAlign w:val="center"/>
          </w:tcPr>
          <w:p w14:paraId="4244CDD6" w14:textId="77777777" w:rsidR="0034636D" w:rsidRPr="004B1C18" w:rsidRDefault="0034636D" w:rsidP="004B1C18">
            <w:pPr>
              <w:rPr>
                <w:rFonts w:asciiTheme="minorHAnsi" w:hAnsiTheme="minorHAnsi"/>
                <w:sz w:val="18"/>
                <w:szCs w:val="18"/>
              </w:rPr>
            </w:pPr>
          </w:p>
        </w:tc>
        <w:tc>
          <w:tcPr>
            <w:tcW w:w="1275" w:type="dxa"/>
            <w:tcBorders>
              <w:top w:val="single" w:sz="12" w:space="0" w:color="auto"/>
              <w:left w:val="single" w:sz="12" w:space="0" w:color="auto"/>
              <w:bottom w:val="single" w:sz="12" w:space="0" w:color="auto"/>
              <w:right w:val="single" w:sz="12" w:space="0" w:color="auto"/>
            </w:tcBorders>
            <w:vAlign w:val="center"/>
          </w:tcPr>
          <w:p w14:paraId="649967F3" w14:textId="77777777" w:rsidR="0034636D" w:rsidRPr="004B1C18" w:rsidRDefault="0034636D" w:rsidP="004B1C18">
            <w:pPr>
              <w:rPr>
                <w:rFonts w:asciiTheme="minorHAnsi" w:hAnsiTheme="minorHAnsi"/>
                <w:sz w:val="18"/>
                <w:szCs w:val="18"/>
              </w:rPr>
            </w:pPr>
          </w:p>
        </w:tc>
        <w:tc>
          <w:tcPr>
            <w:tcW w:w="1594" w:type="dxa"/>
            <w:tcBorders>
              <w:top w:val="single" w:sz="12" w:space="0" w:color="auto"/>
              <w:left w:val="single" w:sz="12" w:space="0" w:color="auto"/>
              <w:bottom w:val="single" w:sz="12" w:space="0" w:color="auto"/>
              <w:right w:val="single" w:sz="12" w:space="0" w:color="auto"/>
            </w:tcBorders>
            <w:vAlign w:val="center"/>
          </w:tcPr>
          <w:p w14:paraId="6C35D3FB" w14:textId="77777777" w:rsidR="0034636D" w:rsidRPr="004B1C18" w:rsidRDefault="0034636D" w:rsidP="004B1C18">
            <w:pPr>
              <w:rPr>
                <w:rFonts w:asciiTheme="minorHAnsi" w:hAnsiTheme="minorHAnsi"/>
                <w:sz w:val="18"/>
                <w:szCs w:val="18"/>
              </w:rPr>
            </w:pPr>
          </w:p>
        </w:tc>
        <w:tc>
          <w:tcPr>
            <w:tcW w:w="1242" w:type="dxa"/>
            <w:tcBorders>
              <w:top w:val="single" w:sz="12" w:space="0" w:color="auto"/>
              <w:left w:val="single" w:sz="12" w:space="0" w:color="auto"/>
              <w:bottom w:val="single" w:sz="12" w:space="0" w:color="auto"/>
            </w:tcBorders>
            <w:vAlign w:val="center"/>
          </w:tcPr>
          <w:p w14:paraId="681223F1" w14:textId="77777777" w:rsidR="0034636D" w:rsidRPr="004B1C18" w:rsidRDefault="0034636D" w:rsidP="004B1C18">
            <w:pPr>
              <w:rPr>
                <w:rFonts w:asciiTheme="minorHAnsi" w:hAnsiTheme="minorHAnsi"/>
                <w:sz w:val="18"/>
                <w:szCs w:val="18"/>
              </w:rPr>
            </w:pPr>
          </w:p>
        </w:tc>
      </w:tr>
      <w:tr w:rsidR="0034636D" w:rsidRPr="0034636D" w14:paraId="799221A4" w14:textId="77777777" w:rsidTr="00E839D2">
        <w:trPr>
          <w:trHeight w:val="340"/>
          <w:jc w:val="center"/>
        </w:trPr>
        <w:tc>
          <w:tcPr>
            <w:tcW w:w="2978" w:type="dxa"/>
            <w:tcBorders>
              <w:top w:val="single" w:sz="12" w:space="0" w:color="auto"/>
              <w:right w:val="single" w:sz="12" w:space="0" w:color="auto"/>
            </w:tcBorders>
            <w:vAlign w:val="center"/>
            <w:hideMark/>
          </w:tcPr>
          <w:p w14:paraId="7872FAAF" w14:textId="77777777" w:rsidR="0034636D" w:rsidRPr="004B1C18" w:rsidRDefault="0034636D" w:rsidP="004B1C18">
            <w:pPr>
              <w:rPr>
                <w:rFonts w:asciiTheme="minorHAnsi" w:hAnsiTheme="minorHAnsi"/>
                <w:b/>
                <w:bCs/>
                <w:color w:val="000000"/>
                <w:sz w:val="18"/>
                <w:szCs w:val="18"/>
              </w:rPr>
            </w:pPr>
            <w:r w:rsidRPr="004B1C18">
              <w:rPr>
                <w:rFonts w:asciiTheme="minorHAnsi" w:hAnsiTheme="minorHAnsi"/>
                <w:b/>
                <w:bCs/>
                <w:color w:val="000000"/>
                <w:sz w:val="18"/>
                <w:szCs w:val="18"/>
              </w:rPr>
              <w:t>Total</w:t>
            </w:r>
          </w:p>
        </w:tc>
        <w:tc>
          <w:tcPr>
            <w:tcW w:w="1525" w:type="dxa"/>
            <w:tcBorders>
              <w:top w:val="single" w:sz="12" w:space="0" w:color="auto"/>
              <w:left w:val="single" w:sz="12" w:space="0" w:color="auto"/>
              <w:right w:val="single" w:sz="12" w:space="0" w:color="auto"/>
            </w:tcBorders>
            <w:vAlign w:val="center"/>
          </w:tcPr>
          <w:p w14:paraId="6E081584" w14:textId="77777777" w:rsidR="0034636D" w:rsidRPr="004B1C18" w:rsidRDefault="0034636D" w:rsidP="004B1C18">
            <w:pPr>
              <w:rPr>
                <w:rFonts w:asciiTheme="minorHAnsi" w:hAnsiTheme="minorHAnsi"/>
                <w:sz w:val="18"/>
                <w:szCs w:val="18"/>
              </w:rPr>
            </w:pPr>
          </w:p>
        </w:tc>
        <w:tc>
          <w:tcPr>
            <w:tcW w:w="1701" w:type="dxa"/>
            <w:tcBorders>
              <w:top w:val="single" w:sz="12" w:space="0" w:color="auto"/>
              <w:left w:val="single" w:sz="12" w:space="0" w:color="auto"/>
              <w:right w:val="single" w:sz="12" w:space="0" w:color="auto"/>
            </w:tcBorders>
            <w:vAlign w:val="center"/>
          </w:tcPr>
          <w:p w14:paraId="472E523A" w14:textId="77777777" w:rsidR="0034636D" w:rsidRPr="004B1C18" w:rsidRDefault="0034636D" w:rsidP="004B1C18">
            <w:pPr>
              <w:rPr>
                <w:rFonts w:asciiTheme="minorHAnsi" w:hAnsiTheme="minorHAnsi"/>
                <w:sz w:val="18"/>
                <w:szCs w:val="18"/>
              </w:rPr>
            </w:pPr>
          </w:p>
        </w:tc>
        <w:tc>
          <w:tcPr>
            <w:tcW w:w="1275" w:type="dxa"/>
            <w:tcBorders>
              <w:top w:val="single" w:sz="12" w:space="0" w:color="auto"/>
              <w:left w:val="single" w:sz="12" w:space="0" w:color="auto"/>
              <w:right w:val="single" w:sz="12" w:space="0" w:color="auto"/>
            </w:tcBorders>
            <w:vAlign w:val="center"/>
          </w:tcPr>
          <w:p w14:paraId="57155CDA" w14:textId="77777777" w:rsidR="0034636D" w:rsidRPr="004B1C18" w:rsidRDefault="0034636D" w:rsidP="004B1C18">
            <w:pPr>
              <w:rPr>
                <w:rFonts w:asciiTheme="minorHAnsi" w:hAnsiTheme="minorHAnsi"/>
                <w:sz w:val="18"/>
                <w:szCs w:val="18"/>
              </w:rPr>
            </w:pPr>
          </w:p>
        </w:tc>
        <w:tc>
          <w:tcPr>
            <w:tcW w:w="1594" w:type="dxa"/>
            <w:tcBorders>
              <w:top w:val="single" w:sz="12" w:space="0" w:color="auto"/>
              <w:left w:val="single" w:sz="12" w:space="0" w:color="auto"/>
              <w:right w:val="single" w:sz="12" w:space="0" w:color="auto"/>
            </w:tcBorders>
            <w:vAlign w:val="center"/>
          </w:tcPr>
          <w:p w14:paraId="6997F29B" w14:textId="77777777" w:rsidR="0034636D" w:rsidRPr="004B1C18" w:rsidRDefault="0034636D" w:rsidP="004B1C18">
            <w:pPr>
              <w:rPr>
                <w:rFonts w:asciiTheme="minorHAnsi" w:hAnsiTheme="minorHAnsi"/>
                <w:sz w:val="18"/>
                <w:szCs w:val="18"/>
              </w:rPr>
            </w:pPr>
          </w:p>
        </w:tc>
        <w:tc>
          <w:tcPr>
            <w:tcW w:w="1242" w:type="dxa"/>
            <w:tcBorders>
              <w:top w:val="single" w:sz="12" w:space="0" w:color="auto"/>
              <w:left w:val="single" w:sz="12" w:space="0" w:color="auto"/>
            </w:tcBorders>
            <w:vAlign w:val="center"/>
          </w:tcPr>
          <w:p w14:paraId="0543153B" w14:textId="77777777" w:rsidR="0034636D" w:rsidRPr="004B1C18" w:rsidRDefault="0034636D" w:rsidP="004B1C18">
            <w:pPr>
              <w:rPr>
                <w:rFonts w:asciiTheme="minorHAnsi" w:hAnsiTheme="minorHAnsi"/>
                <w:sz w:val="18"/>
                <w:szCs w:val="18"/>
              </w:rPr>
            </w:pPr>
          </w:p>
        </w:tc>
      </w:tr>
    </w:tbl>
    <w:p w14:paraId="76218D08" w14:textId="41872C69" w:rsidR="0034636D" w:rsidRPr="0034636D" w:rsidRDefault="0034636D" w:rsidP="0034636D">
      <w:pPr>
        <w:rPr>
          <w:rFonts w:cs="Arial"/>
        </w:rPr>
      </w:pPr>
    </w:p>
    <w:tbl>
      <w:tblPr>
        <w:tblStyle w:val="Grilledutableau"/>
        <w:tblpPr w:leftFromText="141" w:rightFromText="141" w:vertAnchor="text" w:horzAnchor="margin" w:tblpXSpec="center" w:tblpY="165"/>
        <w:tblW w:w="10315" w:type="dxa"/>
        <w:jc w:val="center"/>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15"/>
        <w:gridCol w:w="1598"/>
        <w:gridCol w:w="1548"/>
        <w:gridCol w:w="1354"/>
        <w:gridCol w:w="1554"/>
        <w:gridCol w:w="1246"/>
      </w:tblGrid>
      <w:tr w:rsidR="0034636D" w:rsidRPr="0034636D" w14:paraId="660BE977" w14:textId="77777777" w:rsidTr="00E839D2">
        <w:trPr>
          <w:trHeight w:val="340"/>
          <w:jc w:val="center"/>
        </w:trPr>
        <w:tc>
          <w:tcPr>
            <w:tcW w:w="3015" w:type="dxa"/>
            <w:tcBorders>
              <w:bottom w:val="single" w:sz="12" w:space="0" w:color="auto"/>
              <w:right w:val="single" w:sz="12" w:space="0" w:color="auto"/>
            </w:tcBorders>
            <w:vAlign w:val="center"/>
            <w:hideMark/>
          </w:tcPr>
          <w:p w14:paraId="002C60E0" w14:textId="77777777" w:rsidR="0034636D" w:rsidRPr="00131853" w:rsidRDefault="0034636D" w:rsidP="004B1C18">
            <w:pPr>
              <w:rPr>
                <w:rFonts w:asciiTheme="minorHAnsi" w:hAnsiTheme="minorHAnsi"/>
                <w:b/>
                <w:bCs/>
                <w:sz w:val="18"/>
                <w:szCs w:val="18"/>
              </w:rPr>
            </w:pPr>
            <w:r w:rsidRPr="00131853">
              <w:rPr>
                <w:rFonts w:asciiTheme="minorHAnsi" w:hAnsiTheme="minorHAnsi"/>
                <w:b/>
                <w:bCs/>
                <w:sz w:val="18"/>
                <w:szCs w:val="18"/>
              </w:rPr>
              <w:t>Volume et origine des entrées</w:t>
            </w:r>
          </w:p>
        </w:tc>
        <w:tc>
          <w:tcPr>
            <w:tcW w:w="1598" w:type="dxa"/>
            <w:tcBorders>
              <w:left w:val="single" w:sz="12" w:space="0" w:color="auto"/>
              <w:bottom w:val="single" w:sz="12" w:space="0" w:color="auto"/>
              <w:right w:val="single" w:sz="12" w:space="0" w:color="auto"/>
            </w:tcBorders>
            <w:vAlign w:val="center"/>
            <w:hideMark/>
          </w:tcPr>
          <w:p w14:paraId="418D1351" w14:textId="77777777" w:rsidR="0034636D" w:rsidRPr="00131853" w:rsidRDefault="0034636D" w:rsidP="004B1C18">
            <w:pPr>
              <w:rPr>
                <w:rFonts w:asciiTheme="minorHAnsi" w:hAnsiTheme="minorHAnsi"/>
                <w:b/>
                <w:bCs/>
                <w:sz w:val="18"/>
                <w:szCs w:val="18"/>
              </w:rPr>
            </w:pPr>
            <w:r w:rsidRPr="00131853">
              <w:rPr>
                <w:rFonts w:asciiTheme="minorHAnsi" w:hAnsiTheme="minorHAnsi"/>
                <w:b/>
                <w:bCs/>
                <w:sz w:val="18"/>
                <w:szCs w:val="18"/>
              </w:rPr>
              <w:t>Remplacement agent absent</w:t>
            </w:r>
          </w:p>
        </w:tc>
        <w:tc>
          <w:tcPr>
            <w:tcW w:w="1548" w:type="dxa"/>
            <w:tcBorders>
              <w:left w:val="single" w:sz="12" w:space="0" w:color="auto"/>
              <w:bottom w:val="single" w:sz="12" w:space="0" w:color="auto"/>
              <w:right w:val="single" w:sz="12" w:space="0" w:color="auto"/>
            </w:tcBorders>
            <w:vAlign w:val="center"/>
            <w:hideMark/>
          </w:tcPr>
          <w:p w14:paraId="5C2AEF21" w14:textId="77777777" w:rsidR="0034636D" w:rsidRPr="00131853" w:rsidRDefault="0034636D" w:rsidP="004B1C18">
            <w:pPr>
              <w:rPr>
                <w:rFonts w:asciiTheme="minorHAnsi" w:hAnsiTheme="minorHAnsi"/>
                <w:b/>
                <w:bCs/>
                <w:sz w:val="18"/>
                <w:szCs w:val="18"/>
              </w:rPr>
            </w:pPr>
            <w:r w:rsidRPr="00131853">
              <w:rPr>
                <w:rFonts w:asciiTheme="minorHAnsi" w:hAnsiTheme="minorHAnsi"/>
                <w:b/>
                <w:bCs/>
                <w:sz w:val="18"/>
                <w:szCs w:val="18"/>
              </w:rPr>
              <w:t>Création de poste</w:t>
            </w:r>
          </w:p>
        </w:tc>
        <w:tc>
          <w:tcPr>
            <w:tcW w:w="1354" w:type="dxa"/>
            <w:tcBorders>
              <w:left w:val="single" w:sz="12" w:space="0" w:color="auto"/>
              <w:bottom w:val="single" w:sz="12" w:space="0" w:color="auto"/>
              <w:right w:val="single" w:sz="12" w:space="0" w:color="auto"/>
            </w:tcBorders>
            <w:vAlign w:val="center"/>
            <w:hideMark/>
          </w:tcPr>
          <w:p w14:paraId="7624B202" w14:textId="77777777" w:rsidR="0034636D" w:rsidRPr="00131853" w:rsidRDefault="0034636D" w:rsidP="004B1C18">
            <w:pPr>
              <w:rPr>
                <w:rFonts w:asciiTheme="minorHAnsi" w:hAnsiTheme="minorHAnsi"/>
                <w:b/>
                <w:bCs/>
                <w:sz w:val="18"/>
                <w:szCs w:val="18"/>
              </w:rPr>
            </w:pPr>
            <w:r w:rsidRPr="00131853">
              <w:rPr>
                <w:rFonts w:asciiTheme="minorHAnsi" w:hAnsiTheme="minorHAnsi"/>
                <w:b/>
                <w:bCs/>
                <w:sz w:val="18"/>
                <w:szCs w:val="18"/>
              </w:rPr>
              <w:t>Renfort (surcroit d’activité)</w:t>
            </w:r>
          </w:p>
        </w:tc>
        <w:tc>
          <w:tcPr>
            <w:tcW w:w="1554" w:type="dxa"/>
            <w:tcBorders>
              <w:left w:val="single" w:sz="12" w:space="0" w:color="auto"/>
              <w:bottom w:val="single" w:sz="12" w:space="0" w:color="auto"/>
              <w:right w:val="single" w:sz="12" w:space="0" w:color="auto"/>
            </w:tcBorders>
            <w:vAlign w:val="center"/>
            <w:hideMark/>
          </w:tcPr>
          <w:p w14:paraId="78CDDB94" w14:textId="77777777" w:rsidR="0034636D" w:rsidRPr="00131853" w:rsidRDefault="0034636D" w:rsidP="004B1C18">
            <w:pPr>
              <w:rPr>
                <w:rFonts w:asciiTheme="minorHAnsi" w:hAnsiTheme="minorHAnsi"/>
                <w:b/>
                <w:bCs/>
                <w:sz w:val="18"/>
                <w:szCs w:val="18"/>
              </w:rPr>
            </w:pPr>
            <w:r w:rsidRPr="00131853">
              <w:rPr>
                <w:rFonts w:asciiTheme="minorHAnsi" w:hAnsiTheme="minorHAnsi"/>
                <w:b/>
                <w:bCs/>
                <w:sz w:val="18"/>
                <w:szCs w:val="18"/>
              </w:rPr>
              <w:t>Apprentis</w:t>
            </w:r>
          </w:p>
        </w:tc>
        <w:tc>
          <w:tcPr>
            <w:tcW w:w="1246" w:type="dxa"/>
            <w:tcBorders>
              <w:left w:val="single" w:sz="12" w:space="0" w:color="auto"/>
              <w:bottom w:val="single" w:sz="12" w:space="0" w:color="auto"/>
            </w:tcBorders>
            <w:vAlign w:val="center"/>
            <w:hideMark/>
          </w:tcPr>
          <w:p w14:paraId="0C6DA97D" w14:textId="77777777" w:rsidR="0034636D" w:rsidRPr="00131853" w:rsidRDefault="0034636D" w:rsidP="004B1C18">
            <w:pPr>
              <w:rPr>
                <w:rFonts w:asciiTheme="minorHAnsi" w:hAnsiTheme="minorHAnsi"/>
                <w:b/>
                <w:bCs/>
                <w:sz w:val="18"/>
                <w:szCs w:val="18"/>
              </w:rPr>
            </w:pPr>
            <w:r w:rsidRPr="00131853">
              <w:rPr>
                <w:rFonts w:asciiTheme="minorHAnsi" w:hAnsiTheme="minorHAnsi"/>
                <w:b/>
                <w:bCs/>
                <w:sz w:val="18"/>
                <w:szCs w:val="18"/>
              </w:rPr>
              <w:t>…</w:t>
            </w:r>
          </w:p>
        </w:tc>
      </w:tr>
      <w:tr w:rsidR="0034636D" w:rsidRPr="0034636D" w14:paraId="240EFD40" w14:textId="77777777" w:rsidTr="00E839D2">
        <w:trPr>
          <w:trHeight w:val="340"/>
          <w:jc w:val="center"/>
        </w:trPr>
        <w:tc>
          <w:tcPr>
            <w:tcW w:w="3015" w:type="dxa"/>
            <w:tcBorders>
              <w:top w:val="single" w:sz="12" w:space="0" w:color="auto"/>
              <w:bottom w:val="single" w:sz="12" w:space="0" w:color="auto"/>
              <w:right w:val="single" w:sz="12" w:space="0" w:color="auto"/>
            </w:tcBorders>
            <w:vAlign w:val="center"/>
            <w:hideMark/>
          </w:tcPr>
          <w:p w14:paraId="720857E3" w14:textId="28B8966A" w:rsidR="0034636D" w:rsidRPr="00131853" w:rsidRDefault="00583C14" w:rsidP="004B1C18">
            <w:pPr>
              <w:rPr>
                <w:rFonts w:asciiTheme="minorHAnsi" w:hAnsiTheme="minorHAnsi"/>
                <w:b/>
                <w:bCs/>
                <w:sz w:val="18"/>
                <w:szCs w:val="18"/>
              </w:rPr>
            </w:pPr>
            <w:r w:rsidRPr="00131853">
              <w:rPr>
                <w:rFonts w:asciiTheme="minorHAnsi" w:hAnsiTheme="minorHAnsi"/>
                <w:b/>
                <w:bCs/>
                <w:sz w:val="18"/>
                <w:szCs w:val="18"/>
              </w:rPr>
              <w:t>2026</w:t>
            </w:r>
          </w:p>
        </w:tc>
        <w:tc>
          <w:tcPr>
            <w:tcW w:w="1598" w:type="dxa"/>
            <w:tcBorders>
              <w:top w:val="single" w:sz="12" w:space="0" w:color="auto"/>
              <w:left w:val="single" w:sz="12" w:space="0" w:color="auto"/>
              <w:bottom w:val="single" w:sz="12" w:space="0" w:color="auto"/>
              <w:right w:val="single" w:sz="12" w:space="0" w:color="auto"/>
            </w:tcBorders>
            <w:vAlign w:val="center"/>
          </w:tcPr>
          <w:p w14:paraId="4520A19E" w14:textId="77777777" w:rsidR="0034636D" w:rsidRPr="004B1C18" w:rsidRDefault="0034636D" w:rsidP="004B1C18">
            <w:pPr>
              <w:rPr>
                <w:rFonts w:asciiTheme="minorHAnsi" w:hAnsiTheme="minorHAnsi"/>
                <w:sz w:val="18"/>
                <w:szCs w:val="18"/>
              </w:rPr>
            </w:pPr>
          </w:p>
        </w:tc>
        <w:tc>
          <w:tcPr>
            <w:tcW w:w="1548" w:type="dxa"/>
            <w:tcBorders>
              <w:top w:val="single" w:sz="12" w:space="0" w:color="auto"/>
              <w:left w:val="single" w:sz="12" w:space="0" w:color="auto"/>
              <w:bottom w:val="single" w:sz="12" w:space="0" w:color="auto"/>
              <w:right w:val="single" w:sz="12" w:space="0" w:color="auto"/>
            </w:tcBorders>
            <w:vAlign w:val="center"/>
          </w:tcPr>
          <w:p w14:paraId="0FE4F182" w14:textId="77777777" w:rsidR="0034636D" w:rsidRPr="004B1C18" w:rsidRDefault="0034636D" w:rsidP="004B1C18">
            <w:pPr>
              <w:rPr>
                <w:rFonts w:asciiTheme="minorHAnsi" w:hAnsiTheme="minorHAnsi"/>
                <w:sz w:val="18"/>
                <w:szCs w:val="18"/>
              </w:rPr>
            </w:pPr>
          </w:p>
        </w:tc>
        <w:tc>
          <w:tcPr>
            <w:tcW w:w="1354" w:type="dxa"/>
            <w:tcBorders>
              <w:top w:val="single" w:sz="12" w:space="0" w:color="auto"/>
              <w:left w:val="single" w:sz="12" w:space="0" w:color="auto"/>
              <w:bottom w:val="single" w:sz="12" w:space="0" w:color="auto"/>
              <w:right w:val="single" w:sz="12" w:space="0" w:color="auto"/>
            </w:tcBorders>
            <w:vAlign w:val="center"/>
          </w:tcPr>
          <w:p w14:paraId="5D11CA29" w14:textId="77777777" w:rsidR="0034636D" w:rsidRPr="004B1C18" w:rsidRDefault="0034636D" w:rsidP="004B1C18">
            <w:pPr>
              <w:rPr>
                <w:rFonts w:asciiTheme="minorHAnsi" w:hAnsiTheme="minorHAnsi"/>
                <w:sz w:val="18"/>
                <w:szCs w:val="18"/>
              </w:rPr>
            </w:pPr>
          </w:p>
        </w:tc>
        <w:tc>
          <w:tcPr>
            <w:tcW w:w="1554" w:type="dxa"/>
            <w:tcBorders>
              <w:top w:val="single" w:sz="12" w:space="0" w:color="auto"/>
              <w:left w:val="single" w:sz="12" w:space="0" w:color="auto"/>
              <w:bottom w:val="single" w:sz="12" w:space="0" w:color="auto"/>
              <w:right w:val="single" w:sz="12" w:space="0" w:color="auto"/>
            </w:tcBorders>
            <w:vAlign w:val="center"/>
          </w:tcPr>
          <w:p w14:paraId="0E85811B" w14:textId="77777777" w:rsidR="0034636D" w:rsidRPr="004B1C18" w:rsidRDefault="0034636D" w:rsidP="004B1C18">
            <w:pPr>
              <w:rPr>
                <w:rFonts w:asciiTheme="minorHAnsi" w:hAnsiTheme="minorHAnsi"/>
                <w:sz w:val="18"/>
                <w:szCs w:val="18"/>
              </w:rPr>
            </w:pPr>
          </w:p>
        </w:tc>
        <w:tc>
          <w:tcPr>
            <w:tcW w:w="1246" w:type="dxa"/>
            <w:tcBorders>
              <w:top w:val="single" w:sz="12" w:space="0" w:color="auto"/>
              <w:left w:val="single" w:sz="12" w:space="0" w:color="auto"/>
              <w:bottom w:val="single" w:sz="12" w:space="0" w:color="auto"/>
            </w:tcBorders>
            <w:vAlign w:val="center"/>
          </w:tcPr>
          <w:p w14:paraId="32B6A61A" w14:textId="77777777" w:rsidR="0034636D" w:rsidRPr="004B1C18" w:rsidRDefault="0034636D" w:rsidP="004B1C18">
            <w:pPr>
              <w:rPr>
                <w:rFonts w:asciiTheme="minorHAnsi" w:hAnsiTheme="minorHAnsi"/>
                <w:sz w:val="18"/>
                <w:szCs w:val="18"/>
              </w:rPr>
            </w:pPr>
          </w:p>
        </w:tc>
      </w:tr>
      <w:tr w:rsidR="0034636D" w:rsidRPr="0034636D" w14:paraId="114C1539" w14:textId="77777777" w:rsidTr="00E839D2">
        <w:trPr>
          <w:trHeight w:val="340"/>
          <w:jc w:val="center"/>
        </w:trPr>
        <w:tc>
          <w:tcPr>
            <w:tcW w:w="3015" w:type="dxa"/>
            <w:tcBorders>
              <w:top w:val="single" w:sz="12" w:space="0" w:color="auto"/>
              <w:bottom w:val="single" w:sz="12" w:space="0" w:color="auto"/>
              <w:right w:val="single" w:sz="12" w:space="0" w:color="auto"/>
            </w:tcBorders>
            <w:vAlign w:val="center"/>
            <w:hideMark/>
          </w:tcPr>
          <w:p w14:paraId="6E1656DD" w14:textId="28EB4D75" w:rsidR="0034636D" w:rsidRPr="00131853" w:rsidRDefault="00583C14" w:rsidP="004B1C18">
            <w:pPr>
              <w:rPr>
                <w:rFonts w:asciiTheme="minorHAnsi" w:hAnsiTheme="minorHAnsi"/>
                <w:b/>
                <w:bCs/>
                <w:sz w:val="18"/>
                <w:szCs w:val="18"/>
              </w:rPr>
            </w:pPr>
            <w:r w:rsidRPr="00131853">
              <w:rPr>
                <w:rFonts w:asciiTheme="minorHAnsi" w:hAnsiTheme="minorHAnsi"/>
                <w:b/>
                <w:bCs/>
                <w:sz w:val="18"/>
                <w:szCs w:val="18"/>
              </w:rPr>
              <w:t>2025</w:t>
            </w:r>
          </w:p>
        </w:tc>
        <w:tc>
          <w:tcPr>
            <w:tcW w:w="1598" w:type="dxa"/>
            <w:tcBorders>
              <w:top w:val="single" w:sz="12" w:space="0" w:color="auto"/>
              <w:left w:val="single" w:sz="12" w:space="0" w:color="auto"/>
              <w:bottom w:val="single" w:sz="12" w:space="0" w:color="auto"/>
              <w:right w:val="single" w:sz="12" w:space="0" w:color="auto"/>
            </w:tcBorders>
            <w:vAlign w:val="center"/>
          </w:tcPr>
          <w:p w14:paraId="6A0F5B96" w14:textId="77777777" w:rsidR="0034636D" w:rsidRPr="004B1C18" w:rsidRDefault="0034636D" w:rsidP="004B1C18">
            <w:pPr>
              <w:rPr>
                <w:rFonts w:asciiTheme="minorHAnsi" w:hAnsiTheme="minorHAnsi"/>
                <w:sz w:val="18"/>
                <w:szCs w:val="18"/>
              </w:rPr>
            </w:pPr>
          </w:p>
        </w:tc>
        <w:tc>
          <w:tcPr>
            <w:tcW w:w="1548" w:type="dxa"/>
            <w:tcBorders>
              <w:top w:val="single" w:sz="12" w:space="0" w:color="auto"/>
              <w:left w:val="single" w:sz="12" w:space="0" w:color="auto"/>
              <w:bottom w:val="single" w:sz="12" w:space="0" w:color="auto"/>
              <w:right w:val="single" w:sz="12" w:space="0" w:color="auto"/>
            </w:tcBorders>
            <w:vAlign w:val="center"/>
          </w:tcPr>
          <w:p w14:paraId="6A397AB5" w14:textId="77777777" w:rsidR="0034636D" w:rsidRPr="004B1C18" w:rsidRDefault="0034636D" w:rsidP="004B1C18">
            <w:pPr>
              <w:rPr>
                <w:rFonts w:asciiTheme="minorHAnsi" w:hAnsiTheme="minorHAnsi"/>
                <w:sz w:val="18"/>
                <w:szCs w:val="18"/>
              </w:rPr>
            </w:pPr>
          </w:p>
        </w:tc>
        <w:tc>
          <w:tcPr>
            <w:tcW w:w="1354" w:type="dxa"/>
            <w:tcBorders>
              <w:top w:val="single" w:sz="12" w:space="0" w:color="auto"/>
              <w:left w:val="single" w:sz="12" w:space="0" w:color="auto"/>
              <w:bottom w:val="single" w:sz="12" w:space="0" w:color="auto"/>
              <w:right w:val="single" w:sz="12" w:space="0" w:color="auto"/>
            </w:tcBorders>
            <w:vAlign w:val="center"/>
          </w:tcPr>
          <w:p w14:paraId="3A255D34" w14:textId="77777777" w:rsidR="0034636D" w:rsidRPr="004B1C18" w:rsidRDefault="0034636D" w:rsidP="004B1C18">
            <w:pPr>
              <w:rPr>
                <w:rFonts w:asciiTheme="minorHAnsi" w:hAnsiTheme="minorHAnsi"/>
                <w:sz w:val="18"/>
                <w:szCs w:val="18"/>
              </w:rPr>
            </w:pPr>
          </w:p>
        </w:tc>
        <w:tc>
          <w:tcPr>
            <w:tcW w:w="1554" w:type="dxa"/>
            <w:tcBorders>
              <w:top w:val="single" w:sz="12" w:space="0" w:color="auto"/>
              <w:left w:val="single" w:sz="12" w:space="0" w:color="auto"/>
              <w:bottom w:val="single" w:sz="12" w:space="0" w:color="auto"/>
              <w:right w:val="single" w:sz="12" w:space="0" w:color="auto"/>
            </w:tcBorders>
            <w:vAlign w:val="center"/>
          </w:tcPr>
          <w:p w14:paraId="46755980" w14:textId="77777777" w:rsidR="0034636D" w:rsidRPr="004B1C18" w:rsidRDefault="0034636D" w:rsidP="004B1C18">
            <w:pPr>
              <w:rPr>
                <w:rFonts w:asciiTheme="minorHAnsi" w:hAnsiTheme="minorHAnsi"/>
                <w:sz w:val="18"/>
                <w:szCs w:val="18"/>
              </w:rPr>
            </w:pPr>
          </w:p>
        </w:tc>
        <w:tc>
          <w:tcPr>
            <w:tcW w:w="1246" w:type="dxa"/>
            <w:tcBorders>
              <w:top w:val="single" w:sz="12" w:space="0" w:color="auto"/>
              <w:left w:val="single" w:sz="12" w:space="0" w:color="auto"/>
              <w:bottom w:val="single" w:sz="12" w:space="0" w:color="auto"/>
            </w:tcBorders>
            <w:vAlign w:val="center"/>
          </w:tcPr>
          <w:p w14:paraId="1EF75387" w14:textId="77777777" w:rsidR="0034636D" w:rsidRPr="004B1C18" w:rsidRDefault="0034636D" w:rsidP="004B1C18">
            <w:pPr>
              <w:rPr>
                <w:rFonts w:asciiTheme="minorHAnsi" w:hAnsiTheme="minorHAnsi"/>
                <w:sz w:val="18"/>
                <w:szCs w:val="18"/>
              </w:rPr>
            </w:pPr>
          </w:p>
        </w:tc>
      </w:tr>
      <w:tr w:rsidR="0034636D" w:rsidRPr="0034636D" w14:paraId="231348A0" w14:textId="77777777" w:rsidTr="00E839D2">
        <w:trPr>
          <w:trHeight w:val="340"/>
          <w:jc w:val="center"/>
        </w:trPr>
        <w:tc>
          <w:tcPr>
            <w:tcW w:w="3015" w:type="dxa"/>
            <w:tcBorders>
              <w:top w:val="single" w:sz="12" w:space="0" w:color="auto"/>
              <w:bottom w:val="single" w:sz="12" w:space="0" w:color="auto"/>
              <w:right w:val="single" w:sz="12" w:space="0" w:color="auto"/>
            </w:tcBorders>
            <w:vAlign w:val="center"/>
            <w:hideMark/>
          </w:tcPr>
          <w:p w14:paraId="2ED6E182" w14:textId="77777777" w:rsidR="0034636D" w:rsidRPr="00131853" w:rsidRDefault="0034636D" w:rsidP="004B1C18">
            <w:pPr>
              <w:rPr>
                <w:rFonts w:asciiTheme="minorHAnsi" w:hAnsiTheme="minorHAnsi"/>
                <w:b/>
                <w:bCs/>
                <w:sz w:val="18"/>
                <w:szCs w:val="18"/>
              </w:rPr>
            </w:pPr>
            <w:r w:rsidRPr="00131853">
              <w:rPr>
                <w:rFonts w:asciiTheme="minorHAnsi" w:hAnsiTheme="minorHAnsi"/>
                <w:b/>
                <w:bCs/>
                <w:sz w:val="18"/>
                <w:szCs w:val="18"/>
              </w:rPr>
              <w:t>…..</w:t>
            </w:r>
          </w:p>
        </w:tc>
        <w:tc>
          <w:tcPr>
            <w:tcW w:w="1598" w:type="dxa"/>
            <w:tcBorders>
              <w:top w:val="single" w:sz="12" w:space="0" w:color="auto"/>
              <w:left w:val="single" w:sz="12" w:space="0" w:color="auto"/>
              <w:bottom w:val="single" w:sz="12" w:space="0" w:color="auto"/>
              <w:right w:val="single" w:sz="12" w:space="0" w:color="auto"/>
            </w:tcBorders>
            <w:vAlign w:val="center"/>
          </w:tcPr>
          <w:p w14:paraId="0495FBBE" w14:textId="77777777" w:rsidR="0034636D" w:rsidRPr="004B1C18" w:rsidRDefault="0034636D" w:rsidP="004B1C18">
            <w:pPr>
              <w:rPr>
                <w:rFonts w:asciiTheme="minorHAnsi" w:hAnsiTheme="minorHAnsi"/>
                <w:sz w:val="18"/>
                <w:szCs w:val="18"/>
              </w:rPr>
            </w:pPr>
          </w:p>
        </w:tc>
        <w:tc>
          <w:tcPr>
            <w:tcW w:w="1548" w:type="dxa"/>
            <w:tcBorders>
              <w:top w:val="single" w:sz="12" w:space="0" w:color="auto"/>
              <w:left w:val="single" w:sz="12" w:space="0" w:color="auto"/>
              <w:bottom w:val="single" w:sz="12" w:space="0" w:color="auto"/>
              <w:right w:val="single" w:sz="12" w:space="0" w:color="auto"/>
            </w:tcBorders>
            <w:vAlign w:val="center"/>
          </w:tcPr>
          <w:p w14:paraId="08E74E64" w14:textId="77777777" w:rsidR="0034636D" w:rsidRPr="004B1C18" w:rsidRDefault="0034636D" w:rsidP="004B1C18">
            <w:pPr>
              <w:rPr>
                <w:rFonts w:asciiTheme="minorHAnsi" w:hAnsiTheme="minorHAnsi"/>
                <w:sz w:val="18"/>
                <w:szCs w:val="18"/>
              </w:rPr>
            </w:pPr>
          </w:p>
        </w:tc>
        <w:tc>
          <w:tcPr>
            <w:tcW w:w="1354" w:type="dxa"/>
            <w:tcBorders>
              <w:top w:val="single" w:sz="12" w:space="0" w:color="auto"/>
              <w:left w:val="single" w:sz="12" w:space="0" w:color="auto"/>
              <w:bottom w:val="single" w:sz="12" w:space="0" w:color="auto"/>
              <w:right w:val="single" w:sz="12" w:space="0" w:color="auto"/>
            </w:tcBorders>
            <w:vAlign w:val="center"/>
          </w:tcPr>
          <w:p w14:paraId="2CB705CE" w14:textId="77777777" w:rsidR="0034636D" w:rsidRPr="004B1C18" w:rsidRDefault="0034636D" w:rsidP="004B1C18">
            <w:pPr>
              <w:rPr>
                <w:rFonts w:asciiTheme="minorHAnsi" w:hAnsiTheme="minorHAnsi"/>
                <w:sz w:val="18"/>
                <w:szCs w:val="18"/>
              </w:rPr>
            </w:pPr>
          </w:p>
        </w:tc>
        <w:tc>
          <w:tcPr>
            <w:tcW w:w="1554" w:type="dxa"/>
            <w:tcBorders>
              <w:top w:val="single" w:sz="12" w:space="0" w:color="auto"/>
              <w:left w:val="single" w:sz="12" w:space="0" w:color="auto"/>
              <w:bottom w:val="single" w:sz="12" w:space="0" w:color="auto"/>
              <w:right w:val="single" w:sz="12" w:space="0" w:color="auto"/>
            </w:tcBorders>
            <w:vAlign w:val="center"/>
          </w:tcPr>
          <w:p w14:paraId="04668183" w14:textId="77777777" w:rsidR="0034636D" w:rsidRPr="004B1C18" w:rsidRDefault="0034636D" w:rsidP="004B1C18">
            <w:pPr>
              <w:rPr>
                <w:rFonts w:asciiTheme="minorHAnsi" w:hAnsiTheme="minorHAnsi"/>
                <w:sz w:val="18"/>
                <w:szCs w:val="18"/>
              </w:rPr>
            </w:pPr>
          </w:p>
        </w:tc>
        <w:tc>
          <w:tcPr>
            <w:tcW w:w="1246" w:type="dxa"/>
            <w:tcBorders>
              <w:top w:val="single" w:sz="12" w:space="0" w:color="auto"/>
              <w:left w:val="single" w:sz="12" w:space="0" w:color="auto"/>
              <w:bottom w:val="single" w:sz="12" w:space="0" w:color="auto"/>
            </w:tcBorders>
            <w:vAlign w:val="center"/>
          </w:tcPr>
          <w:p w14:paraId="6B83319D" w14:textId="77777777" w:rsidR="0034636D" w:rsidRPr="004B1C18" w:rsidRDefault="0034636D" w:rsidP="004B1C18">
            <w:pPr>
              <w:rPr>
                <w:rFonts w:asciiTheme="minorHAnsi" w:hAnsiTheme="minorHAnsi"/>
                <w:sz w:val="18"/>
                <w:szCs w:val="18"/>
              </w:rPr>
            </w:pPr>
          </w:p>
        </w:tc>
      </w:tr>
      <w:tr w:rsidR="0034636D" w:rsidRPr="0034636D" w14:paraId="25D3869C" w14:textId="77777777" w:rsidTr="00E839D2">
        <w:trPr>
          <w:trHeight w:val="340"/>
          <w:jc w:val="center"/>
        </w:trPr>
        <w:tc>
          <w:tcPr>
            <w:tcW w:w="3015" w:type="dxa"/>
            <w:tcBorders>
              <w:top w:val="single" w:sz="12" w:space="0" w:color="auto"/>
              <w:right w:val="single" w:sz="12" w:space="0" w:color="auto"/>
            </w:tcBorders>
            <w:vAlign w:val="center"/>
            <w:hideMark/>
          </w:tcPr>
          <w:p w14:paraId="35D5EDE1" w14:textId="77777777" w:rsidR="0034636D" w:rsidRPr="00131853" w:rsidRDefault="0034636D" w:rsidP="004B1C18">
            <w:pPr>
              <w:rPr>
                <w:rFonts w:asciiTheme="minorHAnsi" w:hAnsiTheme="minorHAnsi"/>
                <w:b/>
                <w:bCs/>
                <w:sz w:val="18"/>
                <w:szCs w:val="18"/>
              </w:rPr>
            </w:pPr>
            <w:r w:rsidRPr="00131853">
              <w:rPr>
                <w:rFonts w:asciiTheme="minorHAnsi" w:hAnsiTheme="minorHAnsi"/>
                <w:b/>
                <w:bCs/>
                <w:sz w:val="18"/>
                <w:szCs w:val="18"/>
              </w:rPr>
              <w:t>Total</w:t>
            </w:r>
          </w:p>
        </w:tc>
        <w:tc>
          <w:tcPr>
            <w:tcW w:w="1598" w:type="dxa"/>
            <w:tcBorders>
              <w:top w:val="single" w:sz="12" w:space="0" w:color="auto"/>
              <w:left w:val="single" w:sz="12" w:space="0" w:color="auto"/>
              <w:right w:val="single" w:sz="12" w:space="0" w:color="auto"/>
            </w:tcBorders>
            <w:vAlign w:val="center"/>
          </w:tcPr>
          <w:p w14:paraId="6B139CB7" w14:textId="77777777" w:rsidR="0034636D" w:rsidRPr="004B1C18" w:rsidRDefault="0034636D" w:rsidP="004B1C18">
            <w:pPr>
              <w:rPr>
                <w:rFonts w:asciiTheme="minorHAnsi" w:hAnsiTheme="minorHAnsi"/>
                <w:sz w:val="18"/>
                <w:szCs w:val="18"/>
              </w:rPr>
            </w:pPr>
          </w:p>
        </w:tc>
        <w:tc>
          <w:tcPr>
            <w:tcW w:w="1548" w:type="dxa"/>
            <w:tcBorders>
              <w:top w:val="single" w:sz="12" w:space="0" w:color="auto"/>
              <w:left w:val="single" w:sz="12" w:space="0" w:color="auto"/>
              <w:right w:val="single" w:sz="12" w:space="0" w:color="auto"/>
            </w:tcBorders>
            <w:vAlign w:val="center"/>
          </w:tcPr>
          <w:p w14:paraId="6A6FF95C" w14:textId="77777777" w:rsidR="0034636D" w:rsidRPr="004B1C18" w:rsidRDefault="0034636D" w:rsidP="004B1C18">
            <w:pPr>
              <w:rPr>
                <w:rFonts w:asciiTheme="minorHAnsi" w:hAnsiTheme="minorHAnsi"/>
                <w:sz w:val="18"/>
                <w:szCs w:val="18"/>
              </w:rPr>
            </w:pPr>
          </w:p>
        </w:tc>
        <w:tc>
          <w:tcPr>
            <w:tcW w:w="1354" w:type="dxa"/>
            <w:tcBorders>
              <w:top w:val="single" w:sz="12" w:space="0" w:color="auto"/>
              <w:left w:val="single" w:sz="12" w:space="0" w:color="auto"/>
              <w:right w:val="single" w:sz="12" w:space="0" w:color="auto"/>
            </w:tcBorders>
            <w:vAlign w:val="center"/>
          </w:tcPr>
          <w:p w14:paraId="64BE3961" w14:textId="77777777" w:rsidR="0034636D" w:rsidRPr="004B1C18" w:rsidRDefault="0034636D" w:rsidP="004B1C18">
            <w:pPr>
              <w:rPr>
                <w:rFonts w:asciiTheme="minorHAnsi" w:hAnsiTheme="minorHAnsi"/>
                <w:sz w:val="18"/>
                <w:szCs w:val="18"/>
              </w:rPr>
            </w:pPr>
          </w:p>
        </w:tc>
        <w:tc>
          <w:tcPr>
            <w:tcW w:w="1554" w:type="dxa"/>
            <w:tcBorders>
              <w:top w:val="single" w:sz="12" w:space="0" w:color="auto"/>
              <w:left w:val="single" w:sz="12" w:space="0" w:color="auto"/>
              <w:right w:val="single" w:sz="12" w:space="0" w:color="auto"/>
            </w:tcBorders>
            <w:vAlign w:val="center"/>
          </w:tcPr>
          <w:p w14:paraId="70AC1AD9" w14:textId="77777777" w:rsidR="0034636D" w:rsidRPr="004B1C18" w:rsidRDefault="0034636D" w:rsidP="004B1C18">
            <w:pPr>
              <w:rPr>
                <w:rFonts w:asciiTheme="minorHAnsi" w:hAnsiTheme="minorHAnsi"/>
                <w:sz w:val="18"/>
                <w:szCs w:val="18"/>
              </w:rPr>
            </w:pPr>
          </w:p>
        </w:tc>
        <w:tc>
          <w:tcPr>
            <w:tcW w:w="1246" w:type="dxa"/>
            <w:tcBorders>
              <w:top w:val="single" w:sz="12" w:space="0" w:color="auto"/>
              <w:left w:val="single" w:sz="12" w:space="0" w:color="auto"/>
            </w:tcBorders>
            <w:vAlign w:val="center"/>
          </w:tcPr>
          <w:p w14:paraId="158EE428" w14:textId="77777777" w:rsidR="0034636D" w:rsidRPr="004B1C18" w:rsidRDefault="0034636D" w:rsidP="004B1C18">
            <w:pPr>
              <w:rPr>
                <w:rFonts w:asciiTheme="minorHAnsi" w:hAnsiTheme="minorHAnsi"/>
                <w:sz w:val="18"/>
                <w:szCs w:val="18"/>
              </w:rPr>
            </w:pPr>
          </w:p>
        </w:tc>
      </w:tr>
    </w:tbl>
    <w:p w14:paraId="583213AE" w14:textId="04C71C51" w:rsidR="00131853" w:rsidRPr="0034636D" w:rsidRDefault="00131853" w:rsidP="0034636D">
      <w:pPr>
        <w:pStyle w:val="09-TexteLosangesBleus"/>
        <w:spacing w:before="0" w:line="240" w:lineRule="auto"/>
        <w:rPr>
          <w:rFonts w:asciiTheme="minorHAnsi" w:hAnsiTheme="minorHAnsi" w:cs="Arial"/>
        </w:rPr>
      </w:pPr>
    </w:p>
    <w:tbl>
      <w:tblPr>
        <w:tblStyle w:val="Grilledutableau"/>
        <w:tblW w:w="0" w:type="auto"/>
        <w:jc w:val="center"/>
        <w:tblInd w:w="0" w:type="dxa"/>
        <w:tblLook w:val="04A0" w:firstRow="1" w:lastRow="0" w:firstColumn="1" w:lastColumn="0" w:noHBand="0" w:noVBand="1"/>
      </w:tblPr>
      <w:tblGrid>
        <w:gridCol w:w="4324"/>
        <w:gridCol w:w="887"/>
        <w:gridCol w:w="709"/>
        <w:gridCol w:w="851"/>
        <w:gridCol w:w="850"/>
      </w:tblGrid>
      <w:tr w:rsidR="0034636D" w:rsidRPr="0034636D" w14:paraId="54689AD8" w14:textId="77777777" w:rsidTr="00131853">
        <w:trPr>
          <w:gridAfter w:val="4"/>
          <w:wAfter w:w="3297" w:type="dxa"/>
          <w:trHeight w:val="406"/>
          <w:jc w:val="center"/>
        </w:trPr>
        <w:tc>
          <w:tcPr>
            <w:tcW w:w="4324" w:type="dxa"/>
            <w:tcBorders>
              <w:top w:val="nil"/>
              <w:left w:val="nil"/>
              <w:bottom w:val="nil"/>
              <w:right w:val="nil"/>
            </w:tcBorders>
          </w:tcPr>
          <w:p w14:paraId="2A898D92" w14:textId="6F0ADC25" w:rsidR="0034636D" w:rsidRPr="0034636D" w:rsidRDefault="0034636D">
            <w:pPr>
              <w:pStyle w:val="07-SectionTitreBleu"/>
              <w:pBdr>
                <w:bottom w:val="none" w:sz="0" w:space="0" w:color="auto"/>
              </w:pBdr>
              <w:spacing w:before="120" w:line="240" w:lineRule="exact"/>
              <w:rPr>
                <w:rFonts w:asciiTheme="minorHAnsi" w:hAnsiTheme="minorHAnsi" w:cs="Arial"/>
                <w:b w:val="0"/>
                <w:bCs w:val="0"/>
                <w:color w:val="000000"/>
                <w:sz w:val="22"/>
                <w:szCs w:val="22"/>
              </w:rPr>
            </w:pPr>
          </w:p>
        </w:tc>
      </w:tr>
      <w:tr w:rsidR="0034636D" w14:paraId="456C4087" w14:textId="77777777" w:rsidTr="00E839D2">
        <w:trPr>
          <w:trHeight w:val="340"/>
          <w:jc w:val="center"/>
        </w:trPr>
        <w:tc>
          <w:tcPr>
            <w:tcW w:w="4324" w:type="dxa"/>
            <w:tcBorders>
              <w:top w:val="nil"/>
              <w:left w:val="nil"/>
              <w:bottom w:val="nil"/>
              <w:right w:val="single" w:sz="12" w:space="0" w:color="auto"/>
            </w:tcBorders>
            <w:vAlign w:val="center"/>
          </w:tcPr>
          <w:p w14:paraId="528C027F" w14:textId="77777777" w:rsidR="0034636D" w:rsidRPr="00131853" w:rsidRDefault="0034636D" w:rsidP="00131853">
            <w:pPr>
              <w:rPr>
                <w:rFonts w:asciiTheme="minorHAnsi" w:hAnsiTheme="minorHAnsi"/>
              </w:rPr>
            </w:pPr>
          </w:p>
        </w:tc>
        <w:tc>
          <w:tcPr>
            <w:tcW w:w="887" w:type="dxa"/>
            <w:tcBorders>
              <w:top w:val="nil"/>
              <w:left w:val="single" w:sz="12" w:space="0" w:color="auto"/>
              <w:bottom w:val="single" w:sz="12" w:space="0" w:color="auto"/>
              <w:right w:val="single" w:sz="12" w:space="0" w:color="auto"/>
            </w:tcBorders>
            <w:vAlign w:val="center"/>
            <w:hideMark/>
          </w:tcPr>
          <w:p w14:paraId="6048A8B6" w14:textId="6D3B6DB0" w:rsidR="0034636D" w:rsidRPr="00131853" w:rsidRDefault="00583C14" w:rsidP="00131853">
            <w:pPr>
              <w:rPr>
                <w:rFonts w:asciiTheme="minorHAnsi" w:hAnsiTheme="minorHAnsi"/>
                <w:b/>
                <w:bCs/>
              </w:rPr>
            </w:pPr>
            <w:r w:rsidRPr="00131853">
              <w:rPr>
                <w:rFonts w:asciiTheme="minorHAnsi" w:hAnsiTheme="minorHAnsi"/>
                <w:b/>
                <w:bCs/>
              </w:rPr>
              <w:t>2026</w:t>
            </w:r>
          </w:p>
        </w:tc>
        <w:tc>
          <w:tcPr>
            <w:tcW w:w="709" w:type="dxa"/>
            <w:tcBorders>
              <w:top w:val="nil"/>
              <w:left w:val="single" w:sz="12" w:space="0" w:color="auto"/>
              <w:bottom w:val="single" w:sz="12" w:space="0" w:color="auto"/>
              <w:right w:val="single" w:sz="12" w:space="0" w:color="auto"/>
            </w:tcBorders>
            <w:vAlign w:val="center"/>
            <w:hideMark/>
          </w:tcPr>
          <w:p w14:paraId="5E7D4181" w14:textId="4B508DF7" w:rsidR="0034636D" w:rsidRPr="00131853" w:rsidRDefault="00583C14" w:rsidP="00131853">
            <w:pPr>
              <w:rPr>
                <w:rFonts w:asciiTheme="minorHAnsi" w:hAnsiTheme="minorHAnsi"/>
                <w:b/>
                <w:bCs/>
              </w:rPr>
            </w:pPr>
            <w:r w:rsidRPr="00131853">
              <w:rPr>
                <w:rFonts w:asciiTheme="minorHAnsi" w:hAnsiTheme="minorHAnsi"/>
                <w:b/>
                <w:bCs/>
              </w:rPr>
              <w:t>2027</w:t>
            </w:r>
          </w:p>
        </w:tc>
        <w:tc>
          <w:tcPr>
            <w:tcW w:w="851" w:type="dxa"/>
            <w:tcBorders>
              <w:top w:val="nil"/>
              <w:left w:val="single" w:sz="12" w:space="0" w:color="auto"/>
              <w:bottom w:val="single" w:sz="12" w:space="0" w:color="auto"/>
              <w:right w:val="single" w:sz="12" w:space="0" w:color="auto"/>
            </w:tcBorders>
            <w:vAlign w:val="center"/>
            <w:hideMark/>
          </w:tcPr>
          <w:p w14:paraId="0646E794" w14:textId="32F5133A" w:rsidR="0034636D" w:rsidRPr="00131853" w:rsidRDefault="0034636D" w:rsidP="00131853">
            <w:pPr>
              <w:rPr>
                <w:rFonts w:asciiTheme="minorHAnsi" w:hAnsiTheme="minorHAnsi"/>
                <w:b/>
                <w:bCs/>
              </w:rPr>
            </w:pPr>
            <w:r w:rsidRPr="00131853">
              <w:rPr>
                <w:rFonts w:asciiTheme="minorHAnsi" w:hAnsiTheme="minorHAnsi"/>
                <w:b/>
                <w:bCs/>
              </w:rPr>
              <w:t>202</w:t>
            </w:r>
            <w:r w:rsidR="00583C14" w:rsidRPr="00131853">
              <w:rPr>
                <w:rFonts w:asciiTheme="minorHAnsi" w:hAnsiTheme="minorHAnsi"/>
                <w:b/>
                <w:bCs/>
              </w:rPr>
              <w:t>8</w:t>
            </w:r>
          </w:p>
        </w:tc>
        <w:tc>
          <w:tcPr>
            <w:tcW w:w="850" w:type="dxa"/>
            <w:tcBorders>
              <w:top w:val="nil"/>
              <w:left w:val="single" w:sz="12" w:space="0" w:color="auto"/>
              <w:bottom w:val="single" w:sz="12" w:space="0" w:color="auto"/>
              <w:right w:val="nil"/>
            </w:tcBorders>
            <w:vAlign w:val="center"/>
            <w:hideMark/>
          </w:tcPr>
          <w:p w14:paraId="692ED9F3" w14:textId="77777777" w:rsidR="0034636D" w:rsidRPr="00131853" w:rsidRDefault="0034636D" w:rsidP="00131853">
            <w:pPr>
              <w:rPr>
                <w:rFonts w:asciiTheme="minorHAnsi" w:hAnsiTheme="minorHAnsi"/>
                <w:b/>
                <w:bCs/>
              </w:rPr>
            </w:pPr>
            <w:r w:rsidRPr="00131853">
              <w:rPr>
                <w:rFonts w:asciiTheme="minorHAnsi" w:hAnsiTheme="minorHAnsi"/>
                <w:b/>
                <w:bCs/>
              </w:rPr>
              <w:t>…</w:t>
            </w:r>
          </w:p>
        </w:tc>
      </w:tr>
      <w:tr w:rsidR="0034636D" w14:paraId="2102AD6C" w14:textId="77777777" w:rsidTr="00E839D2">
        <w:trPr>
          <w:trHeight w:val="340"/>
          <w:jc w:val="center"/>
        </w:trPr>
        <w:tc>
          <w:tcPr>
            <w:tcW w:w="4324" w:type="dxa"/>
            <w:tcBorders>
              <w:top w:val="nil"/>
              <w:left w:val="nil"/>
              <w:bottom w:val="single" w:sz="12" w:space="0" w:color="auto"/>
              <w:right w:val="single" w:sz="12" w:space="0" w:color="auto"/>
            </w:tcBorders>
            <w:vAlign w:val="center"/>
            <w:hideMark/>
          </w:tcPr>
          <w:p w14:paraId="64F4618B" w14:textId="77777777" w:rsidR="0034636D" w:rsidRPr="00131853" w:rsidRDefault="0034636D" w:rsidP="00131853">
            <w:pPr>
              <w:rPr>
                <w:rFonts w:asciiTheme="minorHAnsi" w:hAnsiTheme="minorHAnsi"/>
                <w:b/>
                <w:bCs/>
              </w:rPr>
            </w:pPr>
            <w:r w:rsidRPr="00131853">
              <w:rPr>
                <w:rFonts w:asciiTheme="minorHAnsi" w:hAnsiTheme="minorHAnsi"/>
                <w:b/>
                <w:bCs/>
              </w:rPr>
              <w:t xml:space="preserve">Projection des départs en retraite des agents </w:t>
            </w:r>
          </w:p>
        </w:tc>
        <w:tc>
          <w:tcPr>
            <w:tcW w:w="887" w:type="dxa"/>
            <w:tcBorders>
              <w:top w:val="single" w:sz="12" w:space="0" w:color="auto"/>
              <w:left w:val="single" w:sz="12" w:space="0" w:color="auto"/>
              <w:bottom w:val="single" w:sz="12" w:space="0" w:color="auto"/>
              <w:right w:val="single" w:sz="12" w:space="0" w:color="auto"/>
            </w:tcBorders>
            <w:vAlign w:val="center"/>
          </w:tcPr>
          <w:p w14:paraId="0E4EFDEC" w14:textId="77777777" w:rsidR="0034636D" w:rsidRPr="00131853" w:rsidRDefault="0034636D" w:rsidP="00131853">
            <w:pPr>
              <w:rPr>
                <w:rFonts w:asciiTheme="minorHAnsi" w:hAnsiTheme="minorHAnsi"/>
              </w:rPr>
            </w:pPr>
          </w:p>
        </w:tc>
        <w:tc>
          <w:tcPr>
            <w:tcW w:w="709" w:type="dxa"/>
            <w:tcBorders>
              <w:top w:val="single" w:sz="12" w:space="0" w:color="auto"/>
              <w:left w:val="single" w:sz="12" w:space="0" w:color="auto"/>
              <w:bottom w:val="single" w:sz="12" w:space="0" w:color="auto"/>
              <w:right w:val="single" w:sz="12" w:space="0" w:color="auto"/>
            </w:tcBorders>
            <w:vAlign w:val="center"/>
          </w:tcPr>
          <w:p w14:paraId="076FF3D8" w14:textId="77777777" w:rsidR="0034636D" w:rsidRPr="00131853" w:rsidRDefault="0034636D" w:rsidP="00131853">
            <w:pPr>
              <w:rPr>
                <w:rFonts w:asciiTheme="minorHAnsi" w:hAnsiTheme="minorHAnsi"/>
              </w:rPr>
            </w:pPr>
          </w:p>
        </w:tc>
        <w:tc>
          <w:tcPr>
            <w:tcW w:w="851" w:type="dxa"/>
            <w:tcBorders>
              <w:top w:val="single" w:sz="12" w:space="0" w:color="auto"/>
              <w:left w:val="single" w:sz="12" w:space="0" w:color="auto"/>
              <w:bottom w:val="single" w:sz="12" w:space="0" w:color="auto"/>
              <w:right w:val="single" w:sz="12" w:space="0" w:color="auto"/>
            </w:tcBorders>
            <w:vAlign w:val="center"/>
          </w:tcPr>
          <w:p w14:paraId="6CEA6648" w14:textId="77777777" w:rsidR="0034636D" w:rsidRPr="00131853" w:rsidRDefault="0034636D" w:rsidP="00131853">
            <w:pPr>
              <w:rPr>
                <w:rFonts w:asciiTheme="minorHAnsi" w:hAnsiTheme="minorHAnsi"/>
              </w:rPr>
            </w:pPr>
          </w:p>
        </w:tc>
        <w:tc>
          <w:tcPr>
            <w:tcW w:w="850" w:type="dxa"/>
            <w:tcBorders>
              <w:top w:val="single" w:sz="12" w:space="0" w:color="auto"/>
              <w:left w:val="single" w:sz="12" w:space="0" w:color="auto"/>
              <w:bottom w:val="single" w:sz="12" w:space="0" w:color="auto"/>
              <w:right w:val="nil"/>
            </w:tcBorders>
            <w:vAlign w:val="center"/>
          </w:tcPr>
          <w:p w14:paraId="7762B690" w14:textId="77777777" w:rsidR="0034636D" w:rsidRPr="00131853" w:rsidRDefault="0034636D" w:rsidP="00131853">
            <w:pPr>
              <w:rPr>
                <w:rFonts w:asciiTheme="minorHAnsi" w:hAnsiTheme="minorHAnsi"/>
              </w:rPr>
            </w:pPr>
          </w:p>
        </w:tc>
      </w:tr>
      <w:tr w:rsidR="0034636D" w14:paraId="22374FB0" w14:textId="77777777" w:rsidTr="00E839D2">
        <w:trPr>
          <w:trHeight w:val="340"/>
          <w:jc w:val="center"/>
        </w:trPr>
        <w:tc>
          <w:tcPr>
            <w:tcW w:w="4324" w:type="dxa"/>
            <w:tcBorders>
              <w:top w:val="single" w:sz="12" w:space="0" w:color="auto"/>
              <w:left w:val="nil"/>
              <w:bottom w:val="nil"/>
              <w:right w:val="single" w:sz="12" w:space="0" w:color="auto"/>
            </w:tcBorders>
            <w:vAlign w:val="center"/>
            <w:hideMark/>
          </w:tcPr>
          <w:p w14:paraId="7EC3CC7E" w14:textId="77777777" w:rsidR="0034636D" w:rsidRPr="00131853" w:rsidRDefault="0034636D" w:rsidP="00131853">
            <w:pPr>
              <w:rPr>
                <w:rFonts w:asciiTheme="minorHAnsi" w:hAnsiTheme="minorHAnsi"/>
                <w:b/>
                <w:bCs/>
              </w:rPr>
            </w:pPr>
            <w:r w:rsidRPr="00131853">
              <w:rPr>
                <w:rFonts w:asciiTheme="minorHAnsi" w:hAnsiTheme="minorHAnsi"/>
                <w:b/>
                <w:bCs/>
              </w:rPr>
              <w:t>Projection autres départs annoncés</w:t>
            </w:r>
          </w:p>
        </w:tc>
        <w:tc>
          <w:tcPr>
            <w:tcW w:w="887" w:type="dxa"/>
            <w:tcBorders>
              <w:top w:val="single" w:sz="12" w:space="0" w:color="auto"/>
              <w:left w:val="single" w:sz="12" w:space="0" w:color="auto"/>
              <w:bottom w:val="nil"/>
              <w:right w:val="single" w:sz="12" w:space="0" w:color="auto"/>
            </w:tcBorders>
            <w:vAlign w:val="center"/>
          </w:tcPr>
          <w:p w14:paraId="3888E9D2" w14:textId="77777777" w:rsidR="0034636D" w:rsidRPr="00131853" w:rsidRDefault="0034636D" w:rsidP="00131853">
            <w:pPr>
              <w:rPr>
                <w:rFonts w:asciiTheme="minorHAnsi" w:hAnsiTheme="minorHAnsi"/>
              </w:rPr>
            </w:pPr>
          </w:p>
        </w:tc>
        <w:tc>
          <w:tcPr>
            <w:tcW w:w="709" w:type="dxa"/>
            <w:tcBorders>
              <w:top w:val="single" w:sz="12" w:space="0" w:color="auto"/>
              <w:left w:val="single" w:sz="12" w:space="0" w:color="auto"/>
              <w:bottom w:val="nil"/>
              <w:right w:val="single" w:sz="12" w:space="0" w:color="auto"/>
            </w:tcBorders>
            <w:vAlign w:val="center"/>
          </w:tcPr>
          <w:p w14:paraId="777EF46D" w14:textId="77777777" w:rsidR="0034636D" w:rsidRPr="00131853" w:rsidRDefault="0034636D" w:rsidP="00131853">
            <w:pPr>
              <w:rPr>
                <w:rFonts w:asciiTheme="minorHAnsi" w:hAnsiTheme="minorHAnsi"/>
              </w:rPr>
            </w:pPr>
          </w:p>
        </w:tc>
        <w:tc>
          <w:tcPr>
            <w:tcW w:w="851" w:type="dxa"/>
            <w:tcBorders>
              <w:top w:val="single" w:sz="12" w:space="0" w:color="auto"/>
              <w:left w:val="single" w:sz="12" w:space="0" w:color="auto"/>
              <w:bottom w:val="nil"/>
              <w:right w:val="single" w:sz="12" w:space="0" w:color="auto"/>
            </w:tcBorders>
            <w:vAlign w:val="center"/>
          </w:tcPr>
          <w:p w14:paraId="5C740351" w14:textId="77777777" w:rsidR="0034636D" w:rsidRPr="00131853" w:rsidRDefault="0034636D" w:rsidP="00131853">
            <w:pPr>
              <w:rPr>
                <w:rFonts w:asciiTheme="minorHAnsi" w:hAnsiTheme="minorHAnsi"/>
              </w:rPr>
            </w:pPr>
          </w:p>
        </w:tc>
        <w:tc>
          <w:tcPr>
            <w:tcW w:w="850" w:type="dxa"/>
            <w:tcBorders>
              <w:top w:val="single" w:sz="12" w:space="0" w:color="auto"/>
              <w:left w:val="single" w:sz="12" w:space="0" w:color="auto"/>
              <w:bottom w:val="nil"/>
              <w:right w:val="nil"/>
            </w:tcBorders>
            <w:vAlign w:val="center"/>
          </w:tcPr>
          <w:p w14:paraId="69B00EDE" w14:textId="77777777" w:rsidR="0034636D" w:rsidRPr="00131853" w:rsidRDefault="0034636D" w:rsidP="00131853">
            <w:pPr>
              <w:rPr>
                <w:rFonts w:asciiTheme="minorHAnsi" w:hAnsiTheme="minorHAnsi"/>
              </w:rPr>
            </w:pPr>
          </w:p>
        </w:tc>
      </w:tr>
    </w:tbl>
    <w:p w14:paraId="2F060D92" w14:textId="3D71C5D9" w:rsidR="00715C95" w:rsidRDefault="00715C95" w:rsidP="00715C95">
      <w:pPr>
        <w:jc w:val="both"/>
        <w:rPr>
          <w:sz w:val="32"/>
          <w:szCs w:val="32"/>
        </w:rPr>
      </w:pPr>
    </w:p>
    <w:p w14:paraId="7DCA6E0F" w14:textId="3427C3AE" w:rsidR="00715C95" w:rsidRPr="00715C95" w:rsidRDefault="00715C95" w:rsidP="00715C95">
      <w:pPr>
        <w:jc w:val="both"/>
        <w:rPr>
          <w:sz w:val="32"/>
          <w:szCs w:val="32"/>
        </w:rPr>
      </w:pPr>
    </w:p>
    <w:p w14:paraId="704E2806" w14:textId="43E1524C" w:rsidR="00743F7E" w:rsidRPr="00F15CCC" w:rsidRDefault="00743F7E" w:rsidP="00F15CCC">
      <w:pPr>
        <w:pStyle w:val="Paragraphedeliste"/>
        <w:numPr>
          <w:ilvl w:val="0"/>
          <w:numId w:val="40"/>
        </w:numPr>
        <w:jc w:val="both"/>
        <w:rPr>
          <w:b/>
          <w:bCs/>
          <w:color w:val="4C94D8" w:themeColor="text2" w:themeTint="80"/>
          <w:sz w:val="32"/>
          <w:szCs w:val="32"/>
        </w:rPr>
      </w:pPr>
      <w:r w:rsidRPr="00F15CCC">
        <w:rPr>
          <w:b/>
          <w:bCs/>
          <w:color w:val="4C94D8" w:themeColor="text2" w:themeTint="80"/>
          <w:sz w:val="32"/>
          <w:szCs w:val="32"/>
        </w:rPr>
        <w:t>Orientations générales de la collectivité (projet de mandat)</w:t>
      </w:r>
      <w:r w:rsidR="00002D79" w:rsidRPr="00F15CCC">
        <w:rPr>
          <w:b/>
          <w:bCs/>
          <w:color w:val="4C94D8" w:themeColor="text2" w:themeTint="80"/>
          <w:sz w:val="32"/>
          <w:szCs w:val="32"/>
        </w:rPr>
        <w:t> :</w:t>
      </w:r>
    </w:p>
    <w:p w14:paraId="04675EE4" w14:textId="2E37A069" w:rsidR="00A16002" w:rsidRDefault="00131853" w:rsidP="00A16002">
      <w:pPr>
        <w:jc w:val="both"/>
        <w:rPr>
          <w:rFonts w:cs="Arial"/>
        </w:rPr>
      </w:pPr>
      <w:r>
        <w:rPr>
          <w:b/>
          <w:bCs/>
          <w:noProof/>
          <w:sz w:val="24"/>
          <w:szCs w:val="24"/>
        </w:rPr>
        <mc:AlternateContent>
          <mc:Choice Requires="wps">
            <w:drawing>
              <wp:anchor distT="0" distB="0" distL="114300" distR="114300" simplePos="0" relativeHeight="251703296" behindDoc="1" locked="0" layoutInCell="1" allowOverlap="1" wp14:anchorId="691298DC" wp14:editId="3FC74C97">
                <wp:simplePos x="0" y="0"/>
                <wp:positionH relativeFrom="margin">
                  <wp:align>left</wp:align>
                </wp:positionH>
                <wp:positionV relativeFrom="paragraph">
                  <wp:posOffset>242569</wp:posOffset>
                </wp:positionV>
                <wp:extent cx="6381750" cy="1343025"/>
                <wp:effectExtent l="0" t="0" r="19050" b="28575"/>
                <wp:wrapNone/>
                <wp:docPr id="1882326238" name="Rectangle 9"/>
                <wp:cNvGraphicFramePr/>
                <a:graphic xmlns:a="http://schemas.openxmlformats.org/drawingml/2006/main">
                  <a:graphicData uri="http://schemas.microsoft.com/office/word/2010/wordprocessingShape">
                    <wps:wsp>
                      <wps:cNvSpPr/>
                      <wps:spPr>
                        <a:xfrm>
                          <a:off x="0" y="0"/>
                          <a:ext cx="6381750" cy="1343025"/>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EEC3C" id="Rectangle 9" o:spid="_x0000_s1026" style="position:absolute;margin-left:0;margin-top:19.1pt;width:502.5pt;height:105.75pt;z-index:-251613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" fillcolor="#e8e8e8 [3214]" strokecolor="#030e13 [484]" strokeweight="1pt">
                <w10:wrap anchorx="margin"/>
              </v:rect>
            </w:pict>
          </mc:Fallback>
        </mc:AlternateContent>
      </w:r>
    </w:p>
    <w:p w14:paraId="502798FA" w14:textId="2711B769" w:rsidR="00131853" w:rsidRDefault="00C31704" w:rsidP="00131853">
      <w:pPr>
        <w:ind w:left="1701" w:hanging="283"/>
        <w:jc w:val="both"/>
        <w:rPr>
          <w:rFonts w:cs="Arial"/>
        </w:rPr>
      </w:pPr>
      <w:r>
        <w:rPr>
          <w:noProof/>
          <w:sz w:val="32"/>
          <w:szCs w:val="32"/>
        </w:rPr>
        <w:drawing>
          <wp:anchor distT="0" distB="0" distL="114300" distR="114300" simplePos="0" relativeHeight="251667456" behindDoc="0" locked="0" layoutInCell="1" allowOverlap="1" wp14:anchorId="51EC3FBC" wp14:editId="2BEE83D3">
            <wp:simplePos x="0" y="0"/>
            <wp:positionH relativeFrom="margin">
              <wp:posOffset>37465</wp:posOffset>
            </wp:positionH>
            <wp:positionV relativeFrom="paragraph">
              <wp:posOffset>224790</wp:posOffset>
            </wp:positionV>
            <wp:extent cx="838200" cy="628650"/>
            <wp:effectExtent l="285750" t="228600" r="209550" b="209550"/>
            <wp:wrapThrough wrapText="bothSides">
              <wp:wrapPolygon edited="0">
                <wp:start x="16691" y="-7855"/>
                <wp:lineTo x="-7364" y="-6545"/>
                <wp:lineTo x="-6382" y="14400"/>
                <wp:lineTo x="-3927" y="24873"/>
                <wp:lineTo x="-2945" y="28145"/>
                <wp:lineTo x="7855" y="28145"/>
                <wp:lineTo x="8345" y="26836"/>
                <wp:lineTo x="25527" y="24873"/>
                <wp:lineTo x="26509" y="15055"/>
                <wp:lineTo x="25036" y="3927"/>
                <wp:lineTo x="22582" y="-5891"/>
                <wp:lineTo x="22582" y="-7855"/>
                <wp:lineTo x="16691" y="-7855"/>
              </wp:wrapPolygon>
            </wp:wrapThrough>
            <wp:docPr id="253999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05542" name="Image 2137505542"/>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838200" cy="6286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sidR="00A16002">
        <w:rPr>
          <w:rFonts w:cs="Arial"/>
        </w:rPr>
        <w:t xml:space="preserve"> Au regard d</w:t>
      </w:r>
      <w:r w:rsidR="00131853">
        <w:rPr>
          <w:rFonts w:cs="Arial"/>
        </w:rPr>
        <w:t>u</w:t>
      </w:r>
      <w:r w:rsidR="00A16002">
        <w:rPr>
          <w:rFonts w:cs="Arial"/>
        </w:rPr>
        <w:t xml:space="preserve"> projet</w:t>
      </w:r>
      <w:r w:rsidR="00131853">
        <w:rPr>
          <w:rFonts w:cs="Arial"/>
        </w:rPr>
        <w:t xml:space="preserve"> de mandat de votre structure</w:t>
      </w:r>
      <w:r w:rsidR="00A16002">
        <w:rPr>
          <w:rFonts w:cs="Arial"/>
        </w:rPr>
        <w:t xml:space="preserve">, il convient de lister les éléments pouvant avoir un impact sur votre gestion des ressources humaines. </w:t>
      </w:r>
    </w:p>
    <w:p w14:paraId="2E38AB37" w14:textId="63CA0586" w:rsidR="007A3DFB" w:rsidRDefault="00A16002" w:rsidP="00C31704">
      <w:pPr>
        <w:ind w:left="2124" w:hanging="283"/>
        <w:jc w:val="both"/>
        <w:rPr>
          <w:sz w:val="32"/>
          <w:szCs w:val="32"/>
        </w:rPr>
      </w:pPr>
      <w:r>
        <w:rPr>
          <w:rFonts w:cs="Arial"/>
        </w:rPr>
        <w:t xml:space="preserve">Exemples : création d’un nouveau service à la population (agence postale, portage de repas, garderie, centre de loisirs), changement de mode d’organisation (délégation de service public, régie…), transfert de compétences, </w:t>
      </w:r>
      <w:proofErr w:type="gramStart"/>
      <w:r w:rsidR="00C31704">
        <w:rPr>
          <w:rFonts w:cs="Arial"/>
        </w:rPr>
        <w:t xml:space="preserve">fusion,   </w:t>
      </w:r>
      <w:proofErr w:type="gramEnd"/>
      <w:r w:rsidR="00C31704">
        <w:rPr>
          <w:rFonts w:cs="Arial"/>
        </w:rPr>
        <w:t xml:space="preserve">         </w:t>
      </w:r>
      <w:r>
        <w:rPr>
          <w:rFonts w:cs="Arial"/>
        </w:rPr>
        <w:t>mutualisation…</w:t>
      </w:r>
    </w:p>
    <w:p w14:paraId="05DA3820" w14:textId="3F6F2376" w:rsidR="00131853" w:rsidRDefault="00131853" w:rsidP="00131853">
      <w:pPr>
        <w:pStyle w:val="09-TexteLosangesBleus"/>
        <w:spacing w:before="0" w:line="240" w:lineRule="auto"/>
        <w:rPr>
          <w:rFonts w:asciiTheme="minorHAnsi" w:hAnsiTheme="minorHAnsi" w:cs="Arial"/>
          <w:b w:val="0"/>
          <w:bCs/>
        </w:rPr>
      </w:pPr>
    </w:p>
    <w:p w14:paraId="0289CDED" w14:textId="77777777" w:rsidR="00131853" w:rsidRDefault="00131853" w:rsidP="00131853">
      <w:pPr>
        <w:pStyle w:val="09-TexteLosangesBleus"/>
        <w:spacing w:before="0" w:line="240" w:lineRule="auto"/>
        <w:rPr>
          <w:rFonts w:asciiTheme="minorHAnsi" w:hAnsiTheme="minorHAnsi" w:cs="Arial"/>
          <w:b w:val="0"/>
          <w:bCs/>
        </w:rPr>
      </w:pPr>
    </w:p>
    <w:p w14:paraId="51C1B6F7" w14:textId="3B780110" w:rsidR="00131853" w:rsidRDefault="00131853" w:rsidP="00131853">
      <w:pPr>
        <w:pStyle w:val="09-TexteLosangesBleus"/>
        <w:spacing w:before="0" w:line="240" w:lineRule="auto"/>
        <w:rPr>
          <w:rFonts w:asciiTheme="minorHAnsi" w:hAnsiTheme="minorHAnsi" w:cs="Arial"/>
          <w:b w:val="0"/>
          <w:bCs/>
        </w:rPr>
      </w:pPr>
    </w:p>
    <w:p w14:paraId="129CDD11" w14:textId="1FA7C6FE" w:rsidR="00131853" w:rsidRPr="007A3DFB" w:rsidRDefault="00131853" w:rsidP="00131853">
      <w:pPr>
        <w:pStyle w:val="09-TexteLosangesBleus"/>
        <w:spacing w:before="0" w:line="240" w:lineRule="auto"/>
        <w:rPr>
          <w:rFonts w:asciiTheme="minorHAnsi" w:hAnsiTheme="minorHAnsi" w:cs="Arial"/>
          <w:b w:val="0"/>
          <w:bCs/>
        </w:rPr>
      </w:pPr>
      <w:r w:rsidRPr="007A3DFB">
        <w:rPr>
          <w:rFonts w:asciiTheme="minorHAnsi" w:hAnsiTheme="minorHAnsi" w:cs="Arial"/>
          <w:b w:val="0"/>
          <w:bCs/>
        </w:rPr>
        <w:t xml:space="preserve">Au titre de la mandature, il est envisagé de……………………………………………………………………. </w:t>
      </w:r>
    </w:p>
    <w:p w14:paraId="7E05C440" w14:textId="7AC943D6" w:rsidR="00743F7E" w:rsidRDefault="00743F7E" w:rsidP="00743F7E">
      <w:pPr>
        <w:pStyle w:val="Paragraphedeliste"/>
        <w:jc w:val="both"/>
        <w:rPr>
          <w:b/>
          <w:bCs/>
          <w:sz w:val="32"/>
          <w:szCs w:val="32"/>
        </w:rPr>
      </w:pPr>
    </w:p>
    <w:p w14:paraId="408392A0" w14:textId="1A79556E" w:rsidR="00131853" w:rsidRDefault="00131853">
      <w:pPr>
        <w:rPr>
          <w:b/>
          <w:bCs/>
          <w:sz w:val="32"/>
          <w:szCs w:val="32"/>
        </w:rPr>
      </w:pPr>
      <w:r>
        <w:rPr>
          <w:b/>
          <w:bCs/>
          <w:sz w:val="32"/>
          <w:szCs w:val="32"/>
        </w:rPr>
        <w:br w:type="page"/>
      </w:r>
    </w:p>
    <w:p w14:paraId="67878FC9" w14:textId="72D16EF5" w:rsidR="00743F7E" w:rsidRPr="00F15CCC" w:rsidRDefault="00743F7E" w:rsidP="00F15CCC">
      <w:pPr>
        <w:pStyle w:val="Paragraphedeliste"/>
        <w:numPr>
          <w:ilvl w:val="0"/>
          <w:numId w:val="42"/>
        </w:numPr>
        <w:jc w:val="both"/>
        <w:rPr>
          <w:b/>
          <w:bCs/>
          <w:color w:val="4C94D8" w:themeColor="text2" w:themeTint="80"/>
          <w:sz w:val="32"/>
          <w:szCs w:val="32"/>
          <w:u w:val="single"/>
        </w:rPr>
      </w:pPr>
      <w:r w:rsidRPr="00F15CCC">
        <w:rPr>
          <w:b/>
          <w:bCs/>
          <w:color w:val="4C94D8" w:themeColor="text2" w:themeTint="80"/>
          <w:sz w:val="32"/>
          <w:szCs w:val="32"/>
          <w:u w:val="single"/>
        </w:rPr>
        <w:lastRenderedPageBreak/>
        <w:t>STRATEGIE PLURIANNUELLE DE PILOTAGE DES RESSOURCES HUMAINES :</w:t>
      </w:r>
    </w:p>
    <w:p w14:paraId="7BC59475" w14:textId="77777777" w:rsidR="00131853" w:rsidRPr="008747DB" w:rsidRDefault="00131853" w:rsidP="00131853">
      <w:pPr>
        <w:pStyle w:val="Paragraphedeliste"/>
        <w:jc w:val="both"/>
        <w:rPr>
          <w:b/>
          <w:bCs/>
          <w:sz w:val="32"/>
          <w:szCs w:val="32"/>
          <w:u w:val="single"/>
        </w:rPr>
      </w:pPr>
    </w:p>
    <w:p w14:paraId="1BB03205" w14:textId="77777777" w:rsidR="00743F7E" w:rsidRPr="008747DB" w:rsidRDefault="00743F7E" w:rsidP="00743F7E">
      <w:pPr>
        <w:pStyle w:val="Paragraphedeliste"/>
        <w:jc w:val="both"/>
        <w:rPr>
          <w:b/>
          <w:bCs/>
          <w:sz w:val="10"/>
          <w:szCs w:val="10"/>
          <w:u w:val="single"/>
        </w:rPr>
      </w:pPr>
    </w:p>
    <w:p w14:paraId="3DA46B21" w14:textId="63329B19" w:rsidR="00743F7E" w:rsidRPr="00F15CCC" w:rsidRDefault="00743F7E" w:rsidP="00F15CCC">
      <w:pPr>
        <w:pStyle w:val="Paragraphedeliste"/>
        <w:numPr>
          <w:ilvl w:val="0"/>
          <w:numId w:val="43"/>
        </w:numPr>
        <w:jc w:val="both"/>
        <w:rPr>
          <w:b/>
          <w:bCs/>
          <w:color w:val="4C94D8" w:themeColor="text2" w:themeTint="80"/>
          <w:sz w:val="32"/>
          <w:szCs w:val="32"/>
        </w:rPr>
      </w:pPr>
      <w:r w:rsidRPr="00F15CCC">
        <w:rPr>
          <w:b/>
          <w:bCs/>
          <w:color w:val="4C94D8" w:themeColor="text2" w:themeTint="80"/>
          <w:sz w:val="32"/>
          <w:szCs w:val="32"/>
        </w:rPr>
        <w:t>Enjeux</w:t>
      </w:r>
    </w:p>
    <w:p w14:paraId="5C43B783" w14:textId="61DF69F4" w:rsidR="00C72D3C" w:rsidRPr="00C72D3C" w:rsidRDefault="00C028C0" w:rsidP="00131853">
      <w:pPr>
        <w:jc w:val="both"/>
        <w:rPr>
          <w:rFonts w:cs="Arial"/>
          <w:bCs/>
        </w:rPr>
      </w:pPr>
      <w:r>
        <w:rPr>
          <w:rFonts w:cs="Arial"/>
        </w:rPr>
        <w:t xml:space="preserve">  </w:t>
      </w:r>
      <w:r w:rsidR="00C72D3C" w:rsidRPr="00C72D3C">
        <w:rPr>
          <w:rFonts w:cs="Arial"/>
        </w:rPr>
        <w:t xml:space="preserve">Au vu de l’état des lieux et du projet politique, la collectivité souhaite répondre aux </w:t>
      </w:r>
      <w:r w:rsidR="00C72D3C" w:rsidRPr="00C72D3C">
        <w:rPr>
          <w:rFonts w:cs="Arial"/>
          <w:u w:val="single"/>
        </w:rPr>
        <w:t>enjeux</w:t>
      </w:r>
      <w:r w:rsidR="00C72D3C" w:rsidRPr="00C72D3C">
        <w:rPr>
          <w:rFonts w:cs="Arial"/>
        </w:rPr>
        <w:t xml:space="preserve"> suivants : </w:t>
      </w:r>
    </w:p>
    <w:p w14:paraId="6BA9F1EC" w14:textId="77777777" w:rsidR="00131853" w:rsidRPr="00131853" w:rsidRDefault="00131853" w:rsidP="00131853">
      <w:pPr>
        <w:pStyle w:val="Paragraphedeliste"/>
        <w:numPr>
          <w:ilvl w:val="0"/>
          <w:numId w:val="20"/>
        </w:numPr>
        <w:jc w:val="both"/>
        <w:rPr>
          <w:rFonts w:cs="Arial"/>
        </w:rPr>
      </w:pPr>
    </w:p>
    <w:p w14:paraId="75792720" w14:textId="77777777" w:rsidR="00131853" w:rsidRPr="00131853" w:rsidRDefault="00131853" w:rsidP="00131853">
      <w:pPr>
        <w:pStyle w:val="Paragraphedeliste"/>
        <w:numPr>
          <w:ilvl w:val="0"/>
          <w:numId w:val="24"/>
        </w:numPr>
        <w:jc w:val="both"/>
        <w:rPr>
          <w:rFonts w:cs="Arial"/>
          <w:color w:val="ADADAD" w:themeColor="background2" w:themeShade="BF"/>
        </w:rPr>
      </w:pPr>
    </w:p>
    <w:p w14:paraId="5B04D78F" w14:textId="77777777" w:rsidR="00131853" w:rsidRPr="00131853" w:rsidRDefault="00131853" w:rsidP="00131853">
      <w:pPr>
        <w:pStyle w:val="Paragraphedeliste"/>
        <w:numPr>
          <w:ilvl w:val="0"/>
          <w:numId w:val="24"/>
        </w:numPr>
        <w:jc w:val="both"/>
        <w:rPr>
          <w:rFonts w:cs="Arial"/>
          <w:color w:val="ADADAD" w:themeColor="background2" w:themeShade="BF"/>
        </w:rPr>
      </w:pPr>
    </w:p>
    <w:p w14:paraId="7F3AD65A" w14:textId="77777777" w:rsidR="00131853" w:rsidRPr="00131853" w:rsidRDefault="00131853" w:rsidP="00131853">
      <w:pPr>
        <w:pStyle w:val="Paragraphedeliste"/>
        <w:numPr>
          <w:ilvl w:val="0"/>
          <w:numId w:val="24"/>
        </w:numPr>
        <w:jc w:val="both"/>
        <w:rPr>
          <w:rFonts w:cs="Arial"/>
          <w:color w:val="ADADAD" w:themeColor="background2" w:themeShade="BF"/>
        </w:rPr>
      </w:pPr>
    </w:p>
    <w:p w14:paraId="63A8213B" w14:textId="77777777" w:rsidR="00131853" w:rsidRPr="00131853" w:rsidRDefault="00131853" w:rsidP="00131853">
      <w:pPr>
        <w:jc w:val="both"/>
        <w:rPr>
          <w:rFonts w:cs="Arial"/>
          <w:color w:val="ADADAD" w:themeColor="background2" w:themeShade="BF"/>
        </w:rPr>
      </w:pPr>
    </w:p>
    <w:p w14:paraId="7415F853" w14:textId="71B2DA9A" w:rsidR="00131853" w:rsidRPr="00131853" w:rsidRDefault="00131853" w:rsidP="00C028C0">
      <w:pPr>
        <w:jc w:val="both"/>
        <w:rPr>
          <w:i/>
          <w:iCs/>
          <w:color w:val="ADADAD" w:themeColor="background2" w:themeShade="BF"/>
          <w:sz w:val="32"/>
          <w:szCs w:val="32"/>
        </w:rPr>
      </w:pPr>
      <w:r w:rsidRPr="00C70172">
        <w:rPr>
          <w:rFonts w:cs="Arial"/>
          <w:i/>
          <w:iCs/>
          <w:color w:val="ADADAD" w:themeColor="background2" w:themeShade="BF"/>
        </w:rPr>
        <w:t>Exemples d’enjeux :</w:t>
      </w:r>
      <w:r w:rsidRPr="00131853">
        <w:rPr>
          <w:rFonts w:cs="Arial"/>
          <w:i/>
          <w:iCs/>
          <w:color w:val="ADADAD" w:themeColor="background2" w:themeShade="BF"/>
        </w:rPr>
        <w:t xml:space="preserve"> attractivité de la collectivité, continuité du service public, transformation et/ou modernisation du service public, égalité femmes/hommes, qualité de vie au travail, enjeu social…</w:t>
      </w:r>
    </w:p>
    <w:p w14:paraId="1CA69B88" w14:textId="77777777" w:rsidR="00131853" w:rsidRDefault="00131853" w:rsidP="00C028C0">
      <w:pPr>
        <w:jc w:val="both"/>
        <w:rPr>
          <w:sz w:val="32"/>
          <w:szCs w:val="32"/>
        </w:rPr>
      </w:pPr>
    </w:p>
    <w:p w14:paraId="5B3AB11B" w14:textId="67333F90" w:rsidR="00B7712C" w:rsidRPr="00F15CCC" w:rsidRDefault="00B7712C" w:rsidP="00F15CCC">
      <w:pPr>
        <w:pStyle w:val="Paragraphedeliste"/>
        <w:numPr>
          <w:ilvl w:val="0"/>
          <w:numId w:val="43"/>
        </w:numPr>
        <w:jc w:val="both"/>
        <w:rPr>
          <w:b/>
          <w:bCs/>
          <w:color w:val="4C94D8" w:themeColor="text2" w:themeTint="80"/>
          <w:sz w:val="32"/>
          <w:szCs w:val="32"/>
        </w:rPr>
      </w:pPr>
      <w:r w:rsidRPr="00F15CCC">
        <w:rPr>
          <w:b/>
          <w:bCs/>
          <w:color w:val="4C94D8" w:themeColor="text2" w:themeTint="80"/>
          <w:sz w:val="32"/>
          <w:szCs w:val="32"/>
        </w:rPr>
        <w:t>Orientations et actions</w:t>
      </w:r>
    </w:p>
    <w:p w14:paraId="50F4AF8E" w14:textId="19ACF1AB" w:rsidR="00C028C0" w:rsidRPr="00C70172" w:rsidRDefault="00C70172" w:rsidP="00C028C0">
      <w:pPr>
        <w:jc w:val="both"/>
      </w:pPr>
      <w:r w:rsidRPr="00C70172">
        <w:t>La collectivité arrête les orientations et actions suivantes :</w:t>
      </w:r>
    </w:p>
    <w:p w14:paraId="4A205BAB" w14:textId="77777777" w:rsidR="00C70172" w:rsidRDefault="00C70172" w:rsidP="00C028C0">
      <w:pPr>
        <w:jc w:val="both"/>
      </w:pPr>
    </w:p>
    <w:p w14:paraId="6C405F48" w14:textId="1C1B6411" w:rsidR="00874928" w:rsidRPr="00002D79" w:rsidRDefault="00C70172" w:rsidP="00002D79">
      <w:pPr>
        <w:pStyle w:val="Paragraphedeliste"/>
        <w:numPr>
          <w:ilvl w:val="0"/>
          <w:numId w:val="38"/>
        </w:numPr>
        <w:jc w:val="both"/>
        <w:rPr>
          <w:b/>
          <w:bCs/>
        </w:rPr>
      </w:pPr>
      <w:r w:rsidRPr="00002D79">
        <w:rPr>
          <w:b/>
          <w:bCs/>
        </w:rPr>
        <w:t>En matière</w:t>
      </w:r>
      <w:r w:rsidR="00874928" w:rsidRPr="00002D79">
        <w:rPr>
          <w:b/>
          <w:bCs/>
        </w:rPr>
        <w:t xml:space="preserve"> d’organisation et </w:t>
      </w:r>
      <w:r w:rsidRPr="00002D79">
        <w:rPr>
          <w:b/>
          <w:bCs/>
        </w:rPr>
        <w:t xml:space="preserve">de </w:t>
      </w:r>
      <w:r w:rsidR="00874928" w:rsidRPr="00002D79">
        <w:rPr>
          <w:b/>
          <w:bCs/>
        </w:rPr>
        <w:t>conditions de travail</w:t>
      </w:r>
      <w:r w:rsidRPr="00002D79">
        <w:rPr>
          <w:b/>
          <w:bCs/>
        </w:rPr>
        <w:t> :</w:t>
      </w:r>
    </w:p>
    <w:p w14:paraId="2F3293D8" w14:textId="77777777" w:rsidR="00C70172" w:rsidRPr="00787ABF" w:rsidRDefault="00C70172" w:rsidP="00C70172">
      <w:pPr>
        <w:pStyle w:val="07-SectionTitreBleu"/>
        <w:numPr>
          <w:ilvl w:val="0"/>
          <w:numId w:val="25"/>
        </w:numPr>
        <w:pBdr>
          <w:bottom w:val="none" w:sz="0" w:space="0" w:color="auto"/>
        </w:pBdr>
        <w:spacing w:line="240" w:lineRule="exact"/>
        <w:rPr>
          <w:rFonts w:asciiTheme="minorHAnsi" w:hAnsiTheme="minorHAnsi" w:cs="Arial"/>
          <w:b w:val="0"/>
          <w:bCs w:val="0"/>
          <w:color w:val="auto"/>
          <w:sz w:val="22"/>
          <w:szCs w:val="22"/>
        </w:rPr>
      </w:pPr>
    </w:p>
    <w:p w14:paraId="3ED6BC21" w14:textId="77777777" w:rsidR="00C70172" w:rsidRPr="00787ABF" w:rsidRDefault="00C70172" w:rsidP="00C70172">
      <w:pPr>
        <w:pStyle w:val="07-SectionTitreBleu"/>
        <w:numPr>
          <w:ilvl w:val="0"/>
          <w:numId w:val="25"/>
        </w:numPr>
        <w:pBdr>
          <w:bottom w:val="none" w:sz="0" w:space="0" w:color="auto"/>
        </w:pBdr>
        <w:spacing w:line="240" w:lineRule="exact"/>
        <w:rPr>
          <w:rFonts w:asciiTheme="minorHAnsi" w:hAnsiTheme="minorHAnsi" w:cs="Arial"/>
          <w:b w:val="0"/>
          <w:bCs w:val="0"/>
          <w:color w:val="auto"/>
          <w:sz w:val="22"/>
          <w:szCs w:val="22"/>
        </w:rPr>
      </w:pPr>
    </w:p>
    <w:p w14:paraId="3536F3B3" w14:textId="77777777" w:rsidR="00C70172" w:rsidRPr="00787ABF" w:rsidRDefault="00C70172" w:rsidP="00C70172">
      <w:pPr>
        <w:pStyle w:val="07-SectionTitreBleu"/>
        <w:numPr>
          <w:ilvl w:val="0"/>
          <w:numId w:val="25"/>
        </w:numPr>
        <w:pBdr>
          <w:bottom w:val="none" w:sz="0" w:space="0" w:color="auto"/>
        </w:pBdr>
        <w:spacing w:line="240" w:lineRule="exact"/>
        <w:rPr>
          <w:rFonts w:asciiTheme="minorHAnsi" w:hAnsiTheme="minorHAnsi" w:cs="Arial"/>
          <w:b w:val="0"/>
          <w:bCs w:val="0"/>
          <w:color w:val="auto"/>
          <w:sz w:val="22"/>
          <w:szCs w:val="22"/>
        </w:rPr>
      </w:pPr>
    </w:p>
    <w:p w14:paraId="040CED6B" w14:textId="77777777" w:rsidR="00C70172" w:rsidRPr="00787ABF" w:rsidRDefault="00C70172" w:rsidP="00C70172">
      <w:pPr>
        <w:pStyle w:val="07-SectionTitreBleu"/>
        <w:numPr>
          <w:ilvl w:val="0"/>
          <w:numId w:val="25"/>
        </w:numPr>
        <w:pBdr>
          <w:bottom w:val="none" w:sz="0" w:space="0" w:color="auto"/>
        </w:pBdr>
        <w:spacing w:line="240" w:lineRule="exact"/>
        <w:rPr>
          <w:rFonts w:asciiTheme="minorHAnsi" w:hAnsiTheme="minorHAnsi" w:cs="Arial"/>
          <w:b w:val="0"/>
          <w:bCs w:val="0"/>
          <w:color w:val="auto"/>
          <w:sz w:val="22"/>
          <w:szCs w:val="22"/>
        </w:rPr>
      </w:pPr>
    </w:p>
    <w:p w14:paraId="4346F7E0" w14:textId="77777777" w:rsidR="00C70172" w:rsidRDefault="00C70172" w:rsidP="00C70172">
      <w:pPr>
        <w:pStyle w:val="07-SectionTitreBleu"/>
        <w:numPr>
          <w:ilvl w:val="0"/>
          <w:numId w:val="25"/>
        </w:numPr>
        <w:pBdr>
          <w:bottom w:val="none" w:sz="0" w:space="0" w:color="auto"/>
        </w:pBdr>
        <w:spacing w:line="240" w:lineRule="exact"/>
        <w:rPr>
          <w:rFonts w:ascii="Webdings" w:hAnsi="Webdings" w:cs="Arial"/>
          <w:b w:val="0"/>
          <w:bCs w:val="0"/>
          <w:color w:val="auto"/>
          <w:sz w:val="18"/>
          <w:szCs w:val="18"/>
        </w:rPr>
      </w:pPr>
    </w:p>
    <w:p w14:paraId="58BC997F" w14:textId="77777777" w:rsidR="00C70172" w:rsidRDefault="00C70172" w:rsidP="00F86725">
      <w:pPr>
        <w:pStyle w:val="07-SectionTitreBleu"/>
        <w:pBdr>
          <w:bottom w:val="none" w:sz="0" w:space="0" w:color="auto"/>
        </w:pBdr>
        <w:spacing w:line="240" w:lineRule="exact"/>
        <w:rPr>
          <w:rFonts w:ascii="Webdings" w:hAnsi="Webdings" w:cs="Arial"/>
          <w:b w:val="0"/>
          <w:bCs w:val="0"/>
          <w:color w:val="auto"/>
          <w:sz w:val="18"/>
          <w:szCs w:val="18"/>
        </w:rPr>
      </w:pPr>
    </w:p>
    <w:p w14:paraId="19EFA922" w14:textId="77777777" w:rsidR="00A85895" w:rsidRDefault="00A85895" w:rsidP="00F86725">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p>
    <w:p w14:paraId="7D3992B2" w14:textId="77777777" w:rsidR="00A85895" w:rsidRDefault="00A85895" w:rsidP="00F86725">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p>
    <w:p w14:paraId="1BFDC155" w14:textId="77777777" w:rsidR="00A85895" w:rsidRDefault="00A85895" w:rsidP="00F86725">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p>
    <w:p w14:paraId="2F62064A" w14:textId="24BDAF60" w:rsidR="00C70172" w:rsidRPr="000D2EF7" w:rsidRDefault="000D2EF7" w:rsidP="00F86725">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r w:rsidRPr="000D2EF7">
        <w:rPr>
          <w:rFonts w:asciiTheme="minorHAnsi" w:hAnsiTheme="minorHAnsi" w:cs="Arial"/>
          <w:b w:val="0"/>
          <w:bCs w:val="0"/>
          <w:i/>
          <w:iCs/>
          <w:color w:val="ADADAD" w:themeColor="background2" w:themeShade="BF"/>
          <w:sz w:val="22"/>
          <w:szCs w:val="22"/>
          <w:u w:val="single"/>
        </w:rPr>
        <w:t>Exemples (</w:t>
      </w:r>
      <w:r w:rsidR="00C70172" w:rsidRPr="000D2EF7">
        <w:rPr>
          <w:rFonts w:asciiTheme="minorHAnsi" w:hAnsiTheme="minorHAnsi" w:cs="Arial"/>
          <w:b w:val="0"/>
          <w:bCs w:val="0"/>
          <w:i/>
          <w:iCs/>
          <w:color w:val="ADADAD" w:themeColor="background2" w:themeShade="BF"/>
          <w:sz w:val="22"/>
          <w:szCs w:val="22"/>
          <w:u w:val="single"/>
        </w:rPr>
        <w:t>liste non exhaustive) :</w:t>
      </w:r>
    </w:p>
    <w:p w14:paraId="0DF0A224" w14:textId="3803995B" w:rsidR="00F86725" w:rsidRPr="00C70172" w:rsidRDefault="00F86725" w:rsidP="000D2EF7">
      <w:pPr>
        <w:pStyle w:val="07-SectionTitreBleu"/>
        <w:numPr>
          <w:ilvl w:val="0"/>
          <w:numId w:val="30"/>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C70172">
        <w:rPr>
          <w:rFonts w:asciiTheme="minorHAnsi" w:hAnsiTheme="minorHAnsi" w:cs="Arial"/>
          <w:b w:val="0"/>
          <w:bCs w:val="0"/>
          <w:i/>
          <w:iCs/>
          <w:color w:val="ADADAD" w:themeColor="background2" w:themeShade="BF"/>
          <w:sz w:val="22"/>
          <w:szCs w:val="22"/>
        </w:rPr>
        <w:t>Etablir une organisation de services et/ou des méthodes de travail et les communiquer (organigramme, fiches de postes, entretiens annuels, réunions avec compte rendu)</w:t>
      </w:r>
    </w:p>
    <w:p w14:paraId="330C96AB" w14:textId="34AEDE3E" w:rsidR="000D2EF7" w:rsidRDefault="00F86725" w:rsidP="000D2EF7">
      <w:pPr>
        <w:pStyle w:val="07-SectionTitreBleu"/>
        <w:numPr>
          <w:ilvl w:val="0"/>
          <w:numId w:val="30"/>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C70172">
        <w:rPr>
          <w:rFonts w:asciiTheme="minorHAnsi" w:hAnsiTheme="minorHAnsi" w:cs="Arial"/>
          <w:b w:val="0"/>
          <w:bCs w:val="0"/>
          <w:i/>
          <w:iCs/>
          <w:color w:val="ADADAD" w:themeColor="background2" w:themeShade="BF"/>
          <w:sz w:val="22"/>
          <w:szCs w:val="22"/>
        </w:rPr>
        <w:t>Ajuster l’organigramme aux besoins actuels</w:t>
      </w:r>
    </w:p>
    <w:p w14:paraId="1520216B" w14:textId="77777777" w:rsidR="000D2EF7" w:rsidRDefault="00F86725" w:rsidP="000D2EF7">
      <w:pPr>
        <w:pStyle w:val="07-SectionTitreBleu"/>
        <w:numPr>
          <w:ilvl w:val="0"/>
          <w:numId w:val="30"/>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C70172">
        <w:rPr>
          <w:rFonts w:asciiTheme="minorHAnsi" w:hAnsiTheme="minorHAnsi" w:cs="Arial"/>
          <w:b w:val="0"/>
          <w:bCs w:val="0"/>
          <w:i/>
          <w:iCs/>
          <w:color w:val="ADADAD" w:themeColor="background2" w:themeShade="BF"/>
          <w:sz w:val="22"/>
          <w:szCs w:val="22"/>
        </w:rPr>
        <w:t xml:space="preserve">Mettre à jour le tableau des effectifs </w:t>
      </w:r>
    </w:p>
    <w:p w14:paraId="08E3ECD9" w14:textId="1B11CE32" w:rsidR="00F86725" w:rsidRPr="00C70172" w:rsidRDefault="00F86725" w:rsidP="000D2EF7">
      <w:pPr>
        <w:pStyle w:val="07-SectionTitreBleu"/>
        <w:numPr>
          <w:ilvl w:val="0"/>
          <w:numId w:val="30"/>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C70172">
        <w:rPr>
          <w:rFonts w:asciiTheme="minorHAnsi" w:hAnsiTheme="minorHAnsi" w:cs="Arial"/>
          <w:b w:val="0"/>
          <w:bCs w:val="0"/>
          <w:i/>
          <w:iCs/>
          <w:color w:val="ADADAD" w:themeColor="background2" w:themeShade="BF"/>
          <w:sz w:val="22"/>
          <w:szCs w:val="22"/>
        </w:rPr>
        <w:t>Mettre à jour les fiches de poste</w:t>
      </w:r>
    </w:p>
    <w:p w14:paraId="2B01F61C" w14:textId="49C892F6" w:rsidR="00F86725" w:rsidRPr="00C70172" w:rsidRDefault="00F86725" w:rsidP="000D2EF7">
      <w:pPr>
        <w:pStyle w:val="07-SectionTitreBleu"/>
        <w:numPr>
          <w:ilvl w:val="0"/>
          <w:numId w:val="30"/>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C70172">
        <w:rPr>
          <w:rFonts w:asciiTheme="minorHAnsi" w:hAnsiTheme="minorHAnsi" w:cs="Arial"/>
          <w:b w:val="0"/>
          <w:bCs w:val="0"/>
          <w:i/>
          <w:iCs/>
          <w:color w:val="ADADAD" w:themeColor="background2" w:themeShade="BF"/>
          <w:sz w:val="22"/>
          <w:szCs w:val="22"/>
        </w:rPr>
        <w:t>Analyser la répartition de la charge de travail et des responsabilités</w:t>
      </w:r>
    </w:p>
    <w:p w14:paraId="61114C14" w14:textId="13F48685" w:rsidR="000D2EF7" w:rsidRDefault="00F86725" w:rsidP="000D2EF7">
      <w:pPr>
        <w:pStyle w:val="07-SectionTitreBleu"/>
        <w:numPr>
          <w:ilvl w:val="0"/>
          <w:numId w:val="30"/>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C70172">
        <w:rPr>
          <w:rFonts w:asciiTheme="minorHAnsi" w:hAnsiTheme="minorHAnsi" w:cs="Arial"/>
          <w:b w:val="0"/>
          <w:bCs w:val="0"/>
          <w:i/>
          <w:iCs/>
          <w:color w:val="ADADAD" w:themeColor="background2" w:themeShade="BF"/>
          <w:sz w:val="22"/>
          <w:szCs w:val="22"/>
        </w:rPr>
        <w:t>Délibérer ou modifier la délibération sur la mise en place du CET</w:t>
      </w:r>
    </w:p>
    <w:p w14:paraId="34469F47" w14:textId="6FA08968" w:rsidR="00F86725" w:rsidRPr="00C70172" w:rsidRDefault="00F86725" w:rsidP="000D2EF7">
      <w:pPr>
        <w:pStyle w:val="07-SectionTitreBleu"/>
        <w:numPr>
          <w:ilvl w:val="0"/>
          <w:numId w:val="30"/>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C70172">
        <w:rPr>
          <w:rFonts w:asciiTheme="minorHAnsi" w:hAnsiTheme="minorHAnsi" w:cs="Arial"/>
          <w:b w:val="0"/>
          <w:bCs w:val="0"/>
          <w:i/>
          <w:iCs/>
          <w:color w:val="ADADAD" w:themeColor="background2" w:themeShade="BF"/>
          <w:sz w:val="22"/>
          <w:szCs w:val="22"/>
        </w:rPr>
        <w:t>Examiner et réorganiser l’organisation du temps de travail (horaires fixes ou variables, récupérations horaires, annualisation…) en fonction des besoins des services et des usagers</w:t>
      </w:r>
    </w:p>
    <w:p w14:paraId="4EC2A91A" w14:textId="4E6224E0" w:rsidR="00C70172" w:rsidRDefault="00F86725" w:rsidP="000D2EF7">
      <w:pPr>
        <w:pStyle w:val="07-SectionTitreBleu"/>
        <w:numPr>
          <w:ilvl w:val="0"/>
          <w:numId w:val="30"/>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C70172">
        <w:rPr>
          <w:rFonts w:asciiTheme="minorHAnsi" w:hAnsiTheme="minorHAnsi" w:cs="Arial"/>
          <w:b w:val="0"/>
          <w:bCs w:val="0"/>
          <w:i/>
          <w:iCs/>
          <w:color w:val="ADADAD" w:themeColor="background2" w:themeShade="BF"/>
          <w:sz w:val="22"/>
          <w:szCs w:val="22"/>
        </w:rPr>
        <w:t xml:space="preserve">Mettre en place une information sur l’accès au temps partiel </w:t>
      </w:r>
    </w:p>
    <w:p w14:paraId="3EACBD0D" w14:textId="6C2B7E81" w:rsidR="00F86725" w:rsidRPr="00C70172" w:rsidRDefault="00F86725" w:rsidP="000D2EF7">
      <w:pPr>
        <w:pStyle w:val="07-SectionTitreBleu"/>
        <w:numPr>
          <w:ilvl w:val="0"/>
          <w:numId w:val="30"/>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C70172">
        <w:rPr>
          <w:rFonts w:asciiTheme="minorHAnsi" w:hAnsiTheme="minorHAnsi" w:cs="Arial"/>
          <w:b w:val="0"/>
          <w:bCs w:val="0"/>
          <w:i/>
          <w:iCs/>
          <w:color w:val="ADADAD" w:themeColor="background2" w:themeShade="BF"/>
          <w:sz w:val="22"/>
          <w:szCs w:val="22"/>
        </w:rPr>
        <w:t>Mettre en place ou rénover le règlement intérieur du personnel avec (avis préalable du C</w:t>
      </w:r>
      <w:r w:rsidR="00096495">
        <w:rPr>
          <w:rFonts w:asciiTheme="minorHAnsi" w:hAnsiTheme="minorHAnsi" w:cs="Arial"/>
          <w:b w:val="0"/>
          <w:bCs w:val="0"/>
          <w:i/>
          <w:iCs/>
          <w:color w:val="ADADAD" w:themeColor="background2" w:themeShade="BF"/>
          <w:sz w:val="22"/>
          <w:szCs w:val="22"/>
        </w:rPr>
        <w:t>S</w:t>
      </w:r>
      <w:r w:rsidRPr="00C70172">
        <w:rPr>
          <w:rFonts w:asciiTheme="minorHAnsi" w:hAnsiTheme="minorHAnsi" w:cs="Arial"/>
          <w:b w:val="0"/>
          <w:bCs w:val="0"/>
          <w:i/>
          <w:iCs/>
          <w:color w:val="ADADAD" w:themeColor="background2" w:themeShade="BF"/>
          <w:sz w:val="22"/>
          <w:szCs w:val="22"/>
        </w:rPr>
        <w:t xml:space="preserve">T, de l’ACFI </w:t>
      </w:r>
      <w:r w:rsidR="00096495" w:rsidRPr="00C70172">
        <w:rPr>
          <w:rFonts w:asciiTheme="minorHAnsi" w:hAnsiTheme="minorHAnsi" w:cs="Arial"/>
          <w:b w:val="0"/>
          <w:bCs w:val="0"/>
          <w:i/>
          <w:iCs/>
          <w:color w:val="ADADAD" w:themeColor="background2" w:themeShade="BF"/>
          <w:sz w:val="22"/>
          <w:szCs w:val="22"/>
        </w:rPr>
        <w:t>e</w:t>
      </w:r>
      <w:r w:rsidR="00096495">
        <w:rPr>
          <w:rFonts w:asciiTheme="minorHAnsi" w:hAnsiTheme="minorHAnsi" w:cs="Arial"/>
          <w:b w:val="0"/>
          <w:bCs w:val="0"/>
          <w:i/>
          <w:iCs/>
          <w:color w:val="ADADAD" w:themeColor="background2" w:themeShade="BF"/>
          <w:sz w:val="22"/>
          <w:szCs w:val="22"/>
        </w:rPr>
        <w:t>t, le cas échéant, de la F3SCT</w:t>
      </w:r>
      <w:r w:rsidRPr="00C70172">
        <w:rPr>
          <w:rFonts w:asciiTheme="minorHAnsi" w:hAnsiTheme="minorHAnsi" w:cs="Arial"/>
          <w:b w:val="0"/>
          <w:bCs w:val="0"/>
          <w:i/>
          <w:iCs/>
          <w:color w:val="ADADAD" w:themeColor="background2" w:themeShade="BF"/>
          <w:sz w:val="22"/>
          <w:szCs w:val="22"/>
        </w:rPr>
        <w:t>)</w:t>
      </w:r>
    </w:p>
    <w:p w14:paraId="03DD6BE6" w14:textId="7893E8BE" w:rsidR="00F86725" w:rsidRPr="00C70172" w:rsidRDefault="00F86725" w:rsidP="000D2EF7">
      <w:pPr>
        <w:pStyle w:val="07-SectionTitreBleu"/>
        <w:numPr>
          <w:ilvl w:val="0"/>
          <w:numId w:val="30"/>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C70172">
        <w:rPr>
          <w:rFonts w:asciiTheme="minorHAnsi" w:hAnsiTheme="minorHAnsi" w:cs="Arial"/>
          <w:b w:val="0"/>
          <w:bCs w:val="0"/>
          <w:i/>
          <w:iCs/>
          <w:color w:val="ADADAD" w:themeColor="background2" w:themeShade="BF"/>
          <w:sz w:val="22"/>
          <w:szCs w:val="22"/>
        </w:rPr>
        <w:t>Proposer des plans spécifiques aux conditions de travail (ex plan canicule)</w:t>
      </w:r>
    </w:p>
    <w:p w14:paraId="78ABCBFC" w14:textId="48257324" w:rsidR="000D2EF7" w:rsidRDefault="00F86725" w:rsidP="000D2EF7">
      <w:pPr>
        <w:pStyle w:val="07-SectionTitreBleu"/>
        <w:numPr>
          <w:ilvl w:val="0"/>
          <w:numId w:val="30"/>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C70172">
        <w:rPr>
          <w:rFonts w:asciiTheme="minorHAnsi" w:hAnsiTheme="minorHAnsi" w:cs="Arial"/>
          <w:b w:val="0"/>
          <w:bCs w:val="0"/>
          <w:i/>
          <w:iCs/>
          <w:color w:val="ADADAD" w:themeColor="background2" w:themeShade="BF"/>
          <w:sz w:val="22"/>
          <w:szCs w:val="22"/>
        </w:rPr>
        <w:t>Intégrer les acteurs santé pluridisciplinaires (psychologue, infirmier) et le C</w:t>
      </w:r>
      <w:r w:rsidR="00096495">
        <w:rPr>
          <w:rFonts w:asciiTheme="minorHAnsi" w:hAnsiTheme="minorHAnsi" w:cs="Arial"/>
          <w:b w:val="0"/>
          <w:bCs w:val="0"/>
          <w:i/>
          <w:iCs/>
          <w:color w:val="ADADAD" w:themeColor="background2" w:themeShade="BF"/>
          <w:sz w:val="22"/>
          <w:szCs w:val="22"/>
        </w:rPr>
        <w:t>S</w:t>
      </w:r>
      <w:r w:rsidRPr="00C70172">
        <w:rPr>
          <w:rFonts w:asciiTheme="minorHAnsi" w:hAnsiTheme="minorHAnsi" w:cs="Arial"/>
          <w:b w:val="0"/>
          <w:bCs w:val="0"/>
          <w:i/>
          <w:iCs/>
          <w:color w:val="ADADAD" w:themeColor="background2" w:themeShade="BF"/>
          <w:sz w:val="22"/>
          <w:szCs w:val="22"/>
        </w:rPr>
        <w:t>T/</w:t>
      </w:r>
      <w:r w:rsidR="00096495">
        <w:rPr>
          <w:rFonts w:asciiTheme="minorHAnsi" w:hAnsiTheme="minorHAnsi" w:cs="Arial"/>
          <w:b w:val="0"/>
          <w:bCs w:val="0"/>
          <w:i/>
          <w:iCs/>
          <w:color w:val="ADADAD" w:themeColor="background2" w:themeShade="BF"/>
          <w:sz w:val="22"/>
          <w:szCs w:val="22"/>
        </w:rPr>
        <w:t>F3</w:t>
      </w:r>
      <w:r w:rsidRPr="00C70172">
        <w:rPr>
          <w:rFonts w:asciiTheme="minorHAnsi" w:hAnsiTheme="minorHAnsi" w:cs="Arial"/>
          <w:b w:val="0"/>
          <w:bCs w:val="0"/>
          <w:i/>
          <w:iCs/>
          <w:color w:val="ADADAD" w:themeColor="background2" w:themeShade="BF"/>
          <w:sz w:val="22"/>
          <w:szCs w:val="22"/>
        </w:rPr>
        <w:t>SCT sur les projets de réorganisation</w:t>
      </w:r>
    </w:p>
    <w:p w14:paraId="5375CF0A" w14:textId="71BD812C" w:rsidR="00F86725" w:rsidRPr="00C70172" w:rsidRDefault="00F86725" w:rsidP="000D2EF7">
      <w:pPr>
        <w:pStyle w:val="07-SectionTitreBleu"/>
        <w:numPr>
          <w:ilvl w:val="0"/>
          <w:numId w:val="30"/>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C70172">
        <w:rPr>
          <w:rFonts w:asciiTheme="minorHAnsi" w:hAnsiTheme="minorHAnsi" w:cs="Arial"/>
          <w:b w:val="0"/>
          <w:bCs w:val="0"/>
          <w:i/>
          <w:iCs/>
          <w:color w:val="ADADAD" w:themeColor="background2" w:themeShade="BF"/>
          <w:sz w:val="22"/>
          <w:szCs w:val="22"/>
        </w:rPr>
        <w:t xml:space="preserve">Evaluer les </w:t>
      </w:r>
      <w:proofErr w:type="gramStart"/>
      <w:r w:rsidRPr="00C70172">
        <w:rPr>
          <w:rFonts w:asciiTheme="minorHAnsi" w:hAnsiTheme="minorHAnsi" w:cs="Arial"/>
          <w:b w:val="0"/>
          <w:bCs w:val="0"/>
          <w:i/>
          <w:iCs/>
          <w:color w:val="ADADAD" w:themeColor="background2" w:themeShade="BF"/>
          <w:sz w:val="22"/>
          <w:szCs w:val="22"/>
        </w:rPr>
        <w:t>risques potentiels</w:t>
      </w:r>
      <w:proofErr w:type="gramEnd"/>
      <w:r w:rsidRPr="00C70172">
        <w:rPr>
          <w:rFonts w:asciiTheme="minorHAnsi" w:hAnsiTheme="minorHAnsi" w:cs="Arial"/>
          <w:b w:val="0"/>
          <w:bCs w:val="0"/>
          <w:i/>
          <w:iCs/>
          <w:color w:val="ADADAD" w:themeColor="background2" w:themeShade="BF"/>
          <w:sz w:val="22"/>
          <w:szCs w:val="22"/>
        </w:rPr>
        <w:t xml:space="preserve"> liés aux modifications d’organisation et mettre en place des actions de prévention </w:t>
      </w:r>
    </w:p>
    <w:p w14:paraId="3A41E89E" w14:textId="5DA65449" w:rsidR="000D2EF7" w:rsidRDefault="00F86725" w:rsidP="000D2EF7">
      <w:pPr>
        <w:pStyle w:val="07-SectionTitreBleu"/>
        <w:numPr>
          <w:ilvl w:val="0"/>
          <w:numId w:val="30"/>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C70172">
        <w:rPr>
          <w:rFonts w:asciiTheme="minorHAnsi" w:hAnsiTheme="minorHAnsi" w:cs="Arial"/>
          <w:b w:val="0"/>
          <w:bCs w:val="0"/>
          <w:i/>
          <w:iCs/>
          <w:color w:val="ADADAD" w:themeColor="background2" w:themeShade="BF"/>
          <w:sz w:val="22"/>
          <w:szCs w:val="22"/>
        </w:rPr>
        <w:t>Mener une réflexion ou mettre en place le télétravail</w:t>
      </w:r>
    </w:p>
    <w:p w14:paraId="0561B2AA" w14:textId="7F3F4B8A" w:rsidR="00F86725" w:rsidRPr="00C70172" w:rsidRDefault="00F86725" w:rsidP="000D2EF7">
      <w:pPr>
        <w:pStyle w:val="07-SectionTitreBleu"/>
        <w:numPr>
          <w:ilvl w:val="0"/>
          <w:numId w:val="30"/>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C70172">
        <w:rPr>
          <w:rFonts w:asciiTheme="minorHAnsi" w:hAnsiTheme="minorHAnsi" w:cs="Arial"/>
          <w:b w:val="0"/>
          <w:bCs w:val="0"/>
          <w:i/>
          <w:iCs/>
          <w:color w:val="ADADAD" w:themeColor="background2" w:themeShade="BF"/>
          <w:sz w:val="22"/>
          <w:szCs w:val="22"/>
        </w:rPr>
        <w:t>Redéfinir les modalités du télétravail</w:t>
      </w:r>
    </w:p>
    <w:p w14:paraId="100FD464" w14:textId="715BA00C" w:rsidR="00F86725" w:rsidRPr="000D2EF7" w:rsidRDefault="00F86725" w:rsidP="000D2EF7">
      <w:pPr>
        <w:pStyle w:val="07-SectionTitreBleu"/>
        <w:numPr>
          <w:ilvl w:val="0"/>
          <w:numId w:val="31"/>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lastRenderedPageBreak/>
        <w:t>Mettre en place un régime d’astreinte</w:t>
      </w:r>
    </w:p>
    <w:p w14:paraId="4A53AF62" w14:textId="34255B78" w:rsidR="00F86725" w:rsidRPr="000D2EF7" w:rsidRDefault="00F86725" w:rsidP="000D2EF7">
      <w:pPr>
        <w:pStyle w:val="07-SectionTitreBleu"/>
        <w:numPr>
          <w:ilvl w:val="0"/>
          <w:numId w:val="31"/>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Contrôler ou diminuer le nombre d’heures complémentaires et supplémentaires</w:t>
      </w:r>
    </w:p>
    <w:p w14:paraId="077C1F24" w14:textId="4207A487" w:rsidR="00F86725" w:rsidRPr="000D2EF7" w:rsidRDefault="00F86725" w:rsidP="000D2EF7">
      <w:pPr>
        <w:pStyle w:val="07-SectionTitreBleu"/>
        <w:numPr>
          <w:ilvl w:val="0"/>
          <w:numId w:val="31"/>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 xml:space="preserve">Mettre en place l’annualisation du temps de travail sur certains services </w:t>
      </w:r>
    </w:p>
    <w:p w14:paraId="3FC36811" w14:textId="69D83FD2" w:rsidR="00F86725" w:rsidRPr="000D2EF7" w:rsidRDefault="00F86725" w:rsidP="000D2EF7">
      <w:pPr>
        <w:pStyle w:val="07-SectionTitreBleu"/>
        <w:numPr>
          <w:ilvl w:val="0"/>
          <w:numId w:val="31"/>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Solliciter les C</w:t>
      </w:r>
      <w:r w:rsidR="00096495">
        <w:rPr>
          <w:rFonts w:asciiTheme="minorHAnsi" w:hAnsiTheme="minorHAnsi" w:cs="Arial"/>
          <w:b w:val="0"/>
          <w:bCs w:val="0"/>
          <w:i/>
          <w:iCs/>
          <w:color w:val="ADADAD" w:themeColor="background2" w:themeShade="BF"/>
          <w:sz w:val="22"/>
          <w:szCs w:val="22"/>
        </w:rPr>
        <w:t>S</w:t>
      </w:r>
      <w:r w:rsidRPr="000D2EF7">
        <w:rPr>
          <w:rFonts w:asciiTheme="minorHAnsi" w:hAnsiTheme="minorHAnsi" w:cs="Arial"/>
          <w:b w:val="0"/>
          <w:bCs w:val="0"/>
          <w:i/>
          <w:iCs/>
          <w:color w:val="ADADAD" w:themeColor="background2" w:themeShade="BF"/>
          <w:sz w:val="22"/>
          <w:szCs w:val="22"/>
        </w:rPr>
        <w:t>T/</w:t>
      </w:r>
      <w:r w:rsidR="00096495">
        <w:rPr>
          <w:rFonts w:asciiTheme="minorHAnsi" w:hAnsiTheme="minorHAnsi" w:cs="Arial"/>
          <w:b w:val="0"/>
          <w:bCs w:val="0"/>
          <w:i/>
          <w:iCs/>
          <w:color w:val="ADADAD" w:themeColor="background2" w:themeShade="BF"/>
          <w:sz w:val="22"/>
          <w:szCs w:val="22"/>
        </w:rPr>
        <w:t>F3</w:t>
      </w:r>
      <w:r w:rsidRPr="000D2EF7">
        <w:rPr>
          <w:rFonts w:asciiTheme="minorHAnsi" w:hAnsiTheme="minorHAnsi" w:cs="Arial"/>
          <w:b w:val="0"/>
          <w:bCs w:val="0"/>
          <w:i/>
          <w:iCs/>
          <w:color w:val="ADADAD" w:themeColor="background2" w:themeShade="BF"/>
          <w:sz w:val="22"/>
          <w:szCs w:val="22"/>
        </w:rPr>
        <w:t>CST pour les avis obligatoires</w:t>
      </w:r>
    </w:p>
    <w:p w14:paraId="467C32A9" w14:textId="08C8E8FE" w:rsidR="00F86725" w:rsidRPr="000D2EF7" w:rsidRDefault="00F86725" w:rsidP="000D2EF7">
      <w:pPr>
        <w:pStyle w:val="07-SectionTitreBleu"/>
        <w:numPr>
          <w:ilvl w:val="0"/>
          <w:numId w:val="31"/>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 xml:space="preserve">Organiser le recours aux entreprises extérieures (protocole, plans de prévention) </w:t>
      </w:r>
    </w:p>
    <w:p w14:paraId="25B0591C" w14:textId="2922F324" w:rsidR="00F86725" w:rsidRPr="000D2EF7" w:rsidRDefault="00F86725" w:rsidP="000D2EF7">
      <w:pPr>
        <w:pStyle w:val="07-SectionTitreBleu"/>
        <w:numPr>
          <w:ilvl w:val="0"/>
          <w:numId w:val="31"/>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Proposer un accompagnement d’équipe lors de réorganisation</w:t>
      </w:r>
    </w:p>
    <w:p w14:paraId="7957473B" w14:textId="755F909A" w:rsidR="00F86725" w:rsidRPr="000D2EF7" w:rsidRDefault="00F86725" w:rsidP="000D2EF7">
      <w:pPr>
        <w:pStyle w:val="07-SectionTitreBleu"/>
        <w:numPr>
          <w:ilvl w:val="0"/>
          <w:numId w:val="31"/>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Déployer des outils de suivi du temps de travail (planning, suivi, règlement des congés…)</w:t>
      </w:r>
    </w:p>
    <w:p w14:paraId="2454AE40" w14:textId="6E3B53D0" w:rsidR="00F86725" w:rsidRPr="000D2EF7" w:rsidRDefault="00F86725" w:rsidP="000D2EF7">
      <w:pPr>
        <w:pStyle w:val="07-SectionTitreBleu"/>
        <w:numPr>
          <w:ilvl w:val="0"/>
          <w:numId w:val="31"/>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Formaliser la mise en place des dispositifs d’astreintes</w:t>
      </w:r>
    </w:p>
    <w:p w14:paraId="5FADA4FD" w14:textId="750B33BE" w:rsidR="00F86725" w:rsidRPr="000D2EF7" w:rsidRDefault="00F86725" w:rsidP="000D2EF7">
      <w:pPr>
        <w:pStyle w:val="07-SectionTitreBleu"/>
        <w:numPr>
          <w:ilvl w:val="0"/>
          <w:numId w:val="31"/>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Mettre en place une procédure d’accueil pour les nouveaux arrivants.</w:t>
      </w:r>
    </w:p>
    <w:p w14:paraId="58B20FF0" w14:textId="1621F122" w:rsidR="00997E24" w:rsidRPr="00096495" w:rsidRDefault="00F86725" w:rsidP="00997E24">
      <w:pPr>
        <w:pStyle w:val="07-SectionTitreBleu"/>
        <w:numPr>
          <w:ilvl w:val="0"/>
          <w:numId w:val="31"/>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w:t>
      </w:r>
    </w:p>
    <w:p w14:paraId="0814AB2A" w14:textId="77777777" w:rsidR="00997E24" w:rsidRDefault="00997E24" w:rsidP="00997E24">
      <w:pPr>
        <w:pStyle w:val="07-SectionTitreBleu"/>
        <w:pBdr>
          <w:bottom w:val="none" w:sz="0" w:space="0" w:color="auto"/>
        </w:pBdr>
        <w:rPr>
          <w:rFonts w:ascii="Arial" w:hAnsi="Arial" w:cs="Arial"/>
          <w:color w:val="auto"/>
          <w:sz w:val="18"/>
          <w:szCs w:val="18"/>
        </w:rPr>
      </w:pPr>
    </w:p>
    <w:p w14:paraId="0A30538E" w14:textId="77777777" w:rsidR="00A85895" w:rsidRDefault="00A85895" w:rsidP="00997E24">
      <w:pPr>
        <w:pStyle w:val="07-SectionTitreBleu"/>
        <w:pBdr>
          <w:bottom w:val="none" w:sz="0" w:space="0" w:color="auto"/>
        </w:pBdr>
        <w:rPr>
          <w:rFonts w:ascii="Arial" w:hAnsi="Arial" w:cs="Arial"/>
          <w:color w:val="auto"/>
          <w:sz w:val="18"/>
          <w:szCs w:val="18"/>
        </w:rPr>
      </w:pPr>
    </w:p>
    <w:p w14:paraId="480C74D3" w14:textId="4DF83542" w:rsidR="000D2EF7" w:rsidRPr="00002D79" w:rsidRDefault="000D2EF7" w:rsidP="00002D79">
      <w:pPr>
        <w:pStyle w:val="Paragraphedeliste"/>
        <w:numPr>
          <w:ilvl w:val="0"/>
          <w:numId w:val="38"/>
        </w:numPr>
        <w:jc w:val="both"/>
        <w:rPr>
          <w:b/>
          <w:bCs/>
        </w:rPr>
      </w:pPr>
      <w:r w:rsidRPr="00002D79">
        <w:rPr>
          <w:b/>
          <w:bCs/>
        </w:rPr>
        <w:t>En matière de santé et sécurité :</w:t>
      </w:r>
    </w:p>
    <w:p w14:paraId="598B6B5D" w14:textId="77777777" w:rsidR="000D2EF7" w:rsidRPr="00787ABF" w:rsidRDefault="000D2EF7" w:rsidP="000D2EF7">
      <w:pPr>
        <w:pStyle w:val="07-SectionTitreBleu"/>
        <w:numPr>
          <w:ilvl w:val="0"/>
          <w:numId w:val="26"/>
        </w:numPr>
        <w:pBdr>
          <w:bottom w:val="none" w:sz="0" w:space="0" w:color="auto"/>
        </w:pBdr>
        <w:spacing w:line="240" w:lineRule="exact"/>
        <w:rPr>
          <w:rFonts w:asciiTheme="minorHAnsi" w:hAnsiTheme="minorHAnsi" w:cs="Arial"/>
          <w:b w:val="0"/>
          <w:bCs w:val="0"/>
          <w:color w:val="auto"/>
          <w:sz w:val="22"/>
          <w:szCs w:val="22"/>
        </w:rPr>
      </w:pPr>
    </w:p>
    <w:p w14:paraId="54A2B42A" w14:textId="77777777" w:rsidR="000D2EF7" w:rsidRPr="00787ABF" w:rsidRDefault="000D2EF7" w:rsidP="000D2EF7">
      <w:pPr>
        <w:pStyle w:val="07-SectionTitreBleu"/>
        <w:numPr>
          <w:ilvl w:val="0"/>
          <w:numId w:val="27"/>
        </w:numPr>
        <w:pBdr>
          <w:bottom w:val="none" w:sz="0" w:space="0" w:color="auto"/>
        </w:pBdr>
        <w:spacing w:line="240" w:lineRule="exact"/>
        <w:rPr>
          <w:rFonts w:asciiTheme="minorHAnsi" w:hAnsiTheme="minorHAnsi" w:cs="Arial"/>
          <w:b w:val="0"/>
          <w:bCs w:val="0"/>
          <w:color w:val="auto"/>
          <w:sz w:val="22"/>
          <w:szCs w:val="22"/>
        </w:rPr>
      </w:pPr>
    </w:p>
    <w:p w14:paraId="00E67FE3" w14:textId="77777777" w:rsidR="000D2EF7" w:rsidRPr="00787ABF" w:rsidRDefault="000D2EF7" w:rsidP="000D2EF7">
      <w:pPr>
        <w:pStyle w:val="07-SectionTitreBleu"/>
        <w:numPr>
          <w:ilvl w:val="0"/>
          <w:numId w:val="27"/>
        </w:numPr>
        <w:pBdr>
          <w:bottom w:val="none" w:sz="0" w:space="0" w:color="auto"/>
        </w:pBdr>
        <w:spacing w:line="240" w:lineRule="exact"/>
        <w:rPr>
          <w:rFonts w:asciiTheme="minorHAnsi" w:hAnsiTheme="minorHAnsi" w:cs="Arial"/>
          <w:b w:val="0"/>
          <w:bCs w:val="0"/>
          <w:color w:val="auto"/>
          <w:sz w:val="22"/>
          <w:szCs w:val="22"/>
        </w:rPr>
      </w:pPr>
    </w:p>
    <w:p w14:paraId="25C4C5AA" w14:textId="77777777" w:rsidR="000D2EF7" w:rsidRPr="00787ABF" w:rsidRDefault="000D2EF7" w:rsidP="000D2EF7">
      <w:pPr>
        <w:pStyle w:val="07-SectionTitreBleu"/>
        <w:numPr>
          <w:ilvl w:val="0"/>
          <w:numId w:val="23"/>
        </w:numPr>
        <w:pBdr>
          <w:bottom w:val="none" w:sz="0" w:space="0" w:color="auto"/>
        </w:pBdr>
        <w:spacing w:line="240" w:lineRule="exact"/>
        <w:rPr>
          <w:rFonts w:asciiTheme="minorHAnsi" w:hAnsiTheme="minorHAnsi" w:cs="Arial"/>
          <w:b w:val="0"/>
          <w:bCs w:val="0"/>
          <w:color w:val="auto"/>
          <w:sz w:val="22"/>
          <w:szCs w:val="22"/>
        </w:rPr>
      </w:pPr>
    </w:p>
    <w:p w14:paraId="02FE2C08" w14:textId="4BD65B44" w:rsidR="00997E24" w:rsidRPr="00787ABF" w:rsidRDefault="00997E24" w:rsidP="00787ABF">
      <w:pPr>
        <w:pStyle w:val="07-SectionTitreBleu"/>
        <w:numPr>
          <w:ilvl w:val="0"/>
          <w:numId w:val="23"/>
        </w:numPr>
        <w:pBdr>
          <w:bottom w:val="none" w:sz="0" w:space="0" w:color="auto"/>
        </w:pBdr>
        <w:rPr>
          <w:rFonts w:asciiTheme="minorHAnsi" w:hAnsiTheme="minorHAnsi" w:cs="Arial"/>
          <w:b w:val="0"/>
          <w:bCs w:val="0"/>
          <w:color w:val="auto"/>
          <w:sz w:val="22"/>
          <w:szCs w:val="22"/>
        </w:rPr>
      </w:pPr>
    </w:p>
    <w:p w14:paraId="6C659E6A" w14:textId="77777777" w:rsidR="00787ABF" w:rsidRPr="00787ABF" w:rsidRDefault="00787ABF" w:rsidP="00787ABF">
      <w:pPr>
        <w:pStyle w:val="07-SectionTitreBleu"/>
        <w:numPr>
          <w:ilvl w:val="0"/>
          <w:numId w:val="23"/>
        </w:numPr>
        <w:pBdr>
          <w:bottom w:val="none" w:sz="0" w:space="0" w:color="auto"/>
        </w:pBdr>
        <w:rPr>
          <w:rFonts w:asciiTheme="minorHAnsi" w:hAnsiTheme="minorHAnsi" w:cs="Arial"/>
          <w:b w:val="0"/>
          <w:bCs w:val="0"/>
          <w:color w:val="auto"/>
          <w:sz w:val="22"/>
          <w:szCs w:val="22"/>
        </w:rPr>
      </w:pPr>
    </w:p>
    <w:p w14:paraId="3EA78236" w14:textId="77777777" w:rsidR="00787ABF" w:rsidRPr="00787ABF" w:rsidRDefault="00787ABF" w:rsidP="000D2EF7">
      <w:pPr>
        <w:pStyle w:val="07-SectionTitreBleu"/>
        <w:pBdr>
          <w:bottom w:val="none" w:sz="0" w:space="0" w:color="auto"/>
        </w:pBdr>
        <w:rPr>
          <w:rFonts w:asciiTheme="minorHAnsi" w:hAnsiTheme="minorHAnsi" w:cs="Arial"/>
          <w:b w:val="0"/>
          <w:bCs w:val="0"/>
          <w:color w:val="auto"/>
          <w:sz w:val="22"/>
          <w:szCs w:val="22"/>
        </w:rPr>
      </w:pPr>
    </w:p>
    <w:p w14:paraId="66F3A533" w14:textId="77777777" w:rsidR="00787ABF" w:rsidRDefault="00787ABF" w:rsidP="000D2EF7">
      <w:pPr>
        <w:pStyle w:val="07-SectionTitreBleu"/>
        <w:pBdr>
          <w:bottom w:val="none" w:sz="0" w:space="0" w:color="auto"/>
        </w:pBdr>
        <w:rPr>
          <w:rFonts w:asciiTheme="minorHAnsi" w:hAnsiTheme="minorHAnsi" w:cs="Arial"/>
          <w:b w:val="0"/>
          <w:bCs w:val="0"/>
          <w:color w:val="auto"/>
          <w:sz w:val="28"/>
          <w:szCs w:val="28"/>
        </w:rPr>
      </w:pPr>
    </w:p>
    <w:p w14:paraId="1ADEDD20" w14:textId="77777777" w:rsidR="00A85895" w:rsidRDefault="00A85895" w:rsidP="000D2EF7">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p>
    <w:p w14:paraId="123033AB" w14:textId="77777777" w:rsidR="00A85895" w:rsidRDefault="00A85895" w:rsidP="000D2EF7">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p>
    <w:p w14:paraId="55027E8F" w14:textId="77777777" w:rsidR="00A7490E" w:rsidRDefault="00A7490E" w:rsidP="000D2EF7">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p>
    <w:p w14:paraId="36773C40" w14:textId="55FFE509" w:rsidR="000D2EF7" w:rsidRPr="000D2EF7" w:rsidRDefault="000D2EF7" w:rsidP="000D2EF7">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r w:rsidRPr="000D2EF7">
        <w:rPr>
          <w:rFonts w:asciiTheme="minorHAnsi" w:hAnsiTheme="minorHAnsi" w:cs="Arial"/>
          <w:b w:val="0"/>
          <w:bCs w:val="0"/>
          <w:i/>
          <w:iCs/>
          <w:color w:val="ADADAD" w:themeColor="background2" w:themeShade="BF"/>
          <w:sz w:val="22"/>
          <w:szCs w:val="22"/>
          <w:u w:val="single"/>
        </w:rPr>
        <w:t>Exemples (liste non exhaustive) :</w:t>
      </w:r>
    </w:p>
    <w:p w14:paraId="41A05F41" w14:textId="5AE04A51" w:rsidR="00A7490E" w:rsidRDefault="00A7490E"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Saisir le CST ou la F3SCT pour avis pour toutes questions relatives à la protection de la santé physique et mentale des agents</w:t>
      </w:r>
    </w:p>
    <w:p w14:paraId="0F7D4B78" w14:textId="35CAD6D4" w:rsidR="00997E24" w:rsidRPr="000D2EF7" w:rsidRDefault="00997E24"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Réaliser ou mettre à jour le document unique</w:t>
      </w:r>
      <w:r w:rsidR="008874C2" w:rsidRPr="000D2EF7">
        <w:rPr>
          <w:rFonts w:asciiTheme="minorHAnsi" w:hAnsiTheme="minorHAnsi" w:cs="Arial"/>
          <w:b w:val="0"/>
          <w:bCs w:val="0"/>
          <w:i/>
          <w:iCs/>
          <w:color w:val="ADADAD" w:themeColor="background2" w:themeShade="BF"/>
          <w:sz w:val="22"/>
          <w:szCs w:val="22"/>
        </w:rPr>
        <w:t xml:space="preserve"> d’évaluation des risques professionnels</w:t>
      </w:r>
      <w:r w:rsidRPr="000D2EF7">
        <w:rPr>
          <w:rFonts w:asciiTheme="minorHAnsi" w:hAnsiTheme="minorHAnsi" w:cs="Arial"/>
          <w:b w:val="0"/>
          <w:bCs w:val="0"/>
          <w:i/>
          <w:iCs/>
          <w:color w:val="ADADAD" w:themeColor="background2" w:themeShade="BF"/>
          <w:sz w:val="22"/>
          <w:szCs w:val="22"/>
        </w:rPr>
        <w:t xml:space="preserve"> (intégrer notamment les risques psychosociaux et les risques liés au télétravail…)</w:t>
      </w:r>
    </w:p>
    <w:p w14:paraId="54C4F63C" w14:textId="6250DAA8" w:rsidR="00997E24" w:rsidRDefault="00997E24"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 xml:space="preserve">Impliquer les encadrants dans la mise à jour régulière du document unique </w:t>
      </w:r>
    </w:p>
    <w:p w14:paraId="2831E86A" w14:textId="77777777" w:rsidR="00A7490E" w:rsidRPr="000D2EF7" w:rsidRDefault="00A7490E" w:rsidP="00A7490E">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 xml:space="preserve">Établir un plan de prévention des risques psychosociaux </w:t>
      </w:r>
    </w:p>
    <w:p w14:paraId="27D377B7" w14:textId="72E05E5C" w:rsidR="00A7490E" w:rsidRDefault="00A7490E"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Mettre en place ou rénover le règlement intérieur du personnel relatif à l’hygiène et la sécurité</w:t>
      </w:r>
    </w:p>
    <w:p w14:paraId="7EF55B47" w14:textId="575B998C" w:rsidR="00681AF5" w:rsidRDefault="00681AF5"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Mettre en place un dispositif de signalement pour harcèlement, violences et agissements sexistes</w:t>
      </w:r>
    </w:p>
    <w:p w14:paraId="7F104632" w14:textId="77777777" w:rsidR="00681AF5" w:rsidRPr="000D2EF7" w:rsidRDefault="00681AF5" w:rsidP="00681AF5">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Mettre en place des registres et documents obligatoires</w:t>
      </w:r>
    </w:p>
    <w:p w14:paraId="5D72DF8A" w14:textId="411AA065" w:rsidR="00681AF5" w:rsidRDefault="00681AF5"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Mettre en place les formations obligatoires en matière d’hygiène et de sécurité</w:t>
      </w:r>
    </w:p>
    <w:p w14:paraId="7552626C" w14:textId="763D48D3" w:rsidR="00681AF5" w:rsidRDefault="00681AF5" w:rsidP="00681AF5">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 xml:space="preserve">Réaliser et </w:t>
      </w:r>
      <w:r>
        <w:rPr>
          <w:rFonts w:asciiTheme="minorHAnsi" w:hAnsiTheme="minorHAnsi" w:cs="Arial"/>
          <w:b w:val="0"/>
          <w:bCs w:val="0"/>
          <w:i/>
          <w:iCs/>
          <w:color w:val="ADADAD" w:themeColor="background2" w:themeShade="BF"/>
          <w:sz w:val="22"/>
          <w:szCs w:val="22"/>
        </w:rPr>
        <w:t>traiter</w:t>
      </w:r>
      <w:r w:rsidRPr="000D2EF7">
        <w:rPr>
          <w:rFonts w:asciiTheme="minorHAnsi" w:hAnsiTheme="minorHAnsi" w:cs="Arial"/>
          <w:b w:val="0"/>
          <w:bCs w:val="0"/>
          <w:i/>
          <w:iCs/>
          <w:color w:val="ADADAD" w:themeColor="background2" w:themeShade="BF"/>
          <w:sz w:val="22"/>
          <w:szCs w:val="22"/>
        </w:rPr>
        <w:t xml:space="preserve"> les vérifications périodiques obligatoires (électriques, extincteurs, ascenseurs, …)</w:t>
      </w:r>
    </w:p>
    <w:p w14:paraId="5E591E12" w14:textId="77777777" w:rsidR="00681AF5" w:rsidRPr="000D2EF7" w:rsidRDefault="00681AF5" w:rsidP="00681AF5">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 xml:space="preserve">Nommer un assistant de prévention et s’assurer du respect des formations obligatoires </w:t>
      </w:r>
    </w:p>
    <w:p w14:paraId="62793B35" w14:textId="2AF5BE1C" w:rsidR="00681AF5" w:rsidRDefault="00681AF5" w:rsidP="00681AF5">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Etablir la lettre de cadrage de l’assistant de prévention</w:t>
      </w:r>
    </w:p>
    <w:p w14:paraId="6002C87F" w14:textId="5F28C92D" w:rsidR="00681AF5" w:rsidRDefault="00681AF5" w:rsidP="00681AF5">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Réaliser un état des lieux (analyse des statistiques santé sécurité, visites des locaux, rencontrer les agents et chefs de service)</w:t>
      </w:r>
    </w:p>
    <w:p w14:paraId="24BCC5A5" w14:textId="6B8294C6" w:rsidR="00681AF5" w:rsidRPr="000D2EF7" w:rsidRDefault="00681AF5" w:rsidP="00681AF5">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Désigner un agent chargé de la fonction d’inspection (ACFI)</w:t>
      </w:r>
    </w:p>
    <w:p w14:paraId="241A1BD1" w14:textId="77777777" w:rsidR="000D2EF7" w:rsidRDefault="00997E24"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Sensibiliser/former les encadrants à la santé et sécurité au travail</w:t>
      </w:r>
    </w:p>
    <w:p w14:paraId="0780AC98" w14:textId="17B9FDFE" w:rsidR="00681AF5" w:rsidRDefault="00681AF5"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Mettre en place une procédure d’analyse des accidents et des mesures prises</w:t>
      </w:r>
    </w:p>
    <w:p w14:paraId="010F57DD" w14:textId="4764E098" w:rsidR="00681AF5" w:rsidRPr="00681AF5" w:rsidRDefault="00681AF5" w:rsidP="00681AF5">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Mettre en place une procédure et des actions de prévention contre les addictions</w:t>
      </w:r>
    </w:p>
    <w:p w14:paraId="5058180D" w14:textId="3B76E65E" w:rsidR="00997E24" w:rsidRDefault="00997E24"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Mettre en place un suivi médical régulier avec le médecin d</w:t>
      </w:r>
      <w:r w:rsidR="00681AF5">
        <w:rPr>
          <w:rFonts w:asciiTheme="minorHAnsi" w:hAnsiTheme="minorHAnsi" w:cs="Arial"/>
          <w:b w:val="0"/>
          <w:bCs w:val="0"/>
          <w:i/>
          <w:iCs/>
          <w:color w:val="ADADAD" w:themeColor="background2" w:themeShade="BF"/>
          <w:sz w:val="22"/>
          <w:szCs w:val="22"/>
        </w:rPr>
        <w:t>u travail</w:t>
      </w:r>
    </w:p>
    <w:p w14:paraId="6718DE07" w14:textId="77777777" w:rsidR="00681AF5" w:rsidRPr="000D2EF7" w:rsidRDefault="00681AF5" w:rsidP="00681AF5">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 xml:space="preserve">Mettre en place un tableau de suivi des visites médicales </w:t>
      </w:r>
    </w:p>
    <w:p w14:paraId="5E9F9C9D" w14:textId="46EAADA3" w:rsidR="00997E24" w:rsidRDefault="00997E24"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Mettre en place un tableau de bord de suivi de l’absentéisme</w:t>
      </w:r>
    </w:p>
    <w:p w14:paraId="2C481079" w14:textId="0380465D" w:rsidR="00997E24" w:rsidRDefault="00997E24"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Remonter, consolider et suivre régulièrement les quatre indicateurs de risques psychosociaux</w:t>
      </w:r>
    </w:p>
    <w:p w14:paraId="0E7D534A" w14:textId="72AA99E4" w:rsidR="00997E24" w:rsidRDefault="00997E24"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 xml:space="preserve">Définir les modalités de la participation à la protection sociale complémentaire des agents </w:t>
      </w:r>
    </w:p>
    <w:p w14:paraId="78F0EBE3" w14:textId="4109C3D3" w:rsidR="00997E24" w:rsidRPr="000D2EF7" w:rsidRDefault="00997E24"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 xml:space="preserve">Assurer le risque absentéisme et/ou réinterroger la protection statutaire </w:t>
      </w:r>
    </w:p>
    <w:p w14:paraId="4D965189" w14:textId="25BA1A4B" w:rsidR="00997E24" w:rsidRDefault="00997E24"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Garantir le droit à la déconnexion</w:t>
      </w:r>
    </w:p>
    <w:p w14:paraId="64013C9E" w14:textId="1AFA3C22" w:rsidR="00681AF5" w:rsidRDefault="00681AF5"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Intervention d’un ergonome pour aménager les postes de travail</w:t>
      </w:r>
    </w:p>
    <w:p w14:paraId="1AC2C82B" w14:textId="6F4BD104" w:rsidR="00997E24" w:rsidRDefault="00997E24"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 xml:space="preserve">Favoriser les reconversions professionnelles en cas d’inaptitude physiques </w:t>
      </w:r>
    </w:p>
    <w:p w14:paraId="56B4E5F6" w14:textId="77777777" w:rsidR="00681AF5" w:rsidRPr="000D2EF7" w:rsidRDefault="00681AF5" w:rsidP="00681AF5">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Favoriser le lien avec les agents en arrêt et préparer la reprise</w:t>
      </w:r>
    </w:p>
    <w:p w14:paraId="520E5EC3" w14:textId="5E19BDD9" w:rsidR="00997E24" w:rsidRDefault="00997E24"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Mettre en place une politique d’achat pour les équipements de protection collectifs et individuels</w:t>
      </w:r>
    </w:p>
    <w:p w14:paraId="61F76652" w14:textId="34E218BA" w:rsidR="00997E24" w:rsidRPr="000D2EF7" w:rsidRDefault="00997E24"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Mettre à disposition des agents des équipements de travail conformes et maintenus en état de conformité en fonction des différentes exigences réglementaires</w:t>
      </w:r>
    </w:p>
    <w:p w14:paraId="6B1D5178" w14:textId="5B479596" w:rsidR="00997E24" w:rsidRDefault="00997E24"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lastRenderedPageBreak/>
        <w:t>Former / Sensibiliser les agents sur le port des EPI</w:t>
      </w:r>
    </w:p>
    <w:p w14:paraId="2ED7F0BB" w14:textId="3BD8311C" w:rsidR="00681AF5" w:rsidRPr="000D2EF7" w:rsidRDefault="00681AF5"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Organiser et formaliser les accueils sécurité pour les nouveaux arrivants</w:t>
      </w:r>
    </w:p>
    <w:p w14:paraId="5ECB6832" w14:textId="2738E05B" w:rsidR="00997E24" w:rsidRPr="000D2EF7" w:rsidRDefault="00997E24"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Organiser la mise en œuvre des secours : procédure, formations</w:t>
      </w:r>
      <w:r w:rsidR="00F75493">
        <w:rPr>
          <w:rFonts w:asciiTheme="minorHAnsi" w:hAnsiTheme="minorHAnsi" w:cs="Arial"/>
          <w:b w:val="0"/>
          <w:bCs w:val="0"/>
          <w:i/>
          <w:iCs/>
          <w:color w:val="ADADAD" w:themeColor="background2" w:themeShade="BF"/>
          <w:sz w:val="22"/>
          <w:szCs w:val="22"/>
        </w:rPr>
        <w:t xml:space="preserve"> premiers secours, sauveteur secouriste au travail, manipulation moyens incendie et exercices d’évacuation</w:t>
      </w:r>
    </w:p>
    <w:p w14:paraId="29EC01CB" w14:textId="57C30EF0" w:rsidR="00997E24" w:rsidRPr="000D2EF7" w:rsidRDefault="00997E24" w:rsidP="000D2EF7">
      <w:pPr>
        <w:pStyle w:val="07-SectionTitreBleu"/>
        <w:numPr>
          <w:ilvl w:val="0"/>
          <w:numId w:val="29"/>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Intégrer l’ergonomie dans le choix de méthodes de travail, la conception des locaux et l’achat d’équipements</w:t>
      </w:r>
    </w:p>
    <w:p w14:paraId="5C638277" w14:textId="0F384AE2" w:rsidR="00874928" w:rsidRPr="000D2EF7" w:rsidRDefault="00997E24" w:rsidP="000D2EF7">
      <w:pPr>
        <w:pStyle w:val="Paragraphedeliste"/>
        <w:numPr>
          <w:ilvl w:val="0"/>
          <w:numId w:val="29"/>
        </w:numPr>
        <w:ind w:left="567" w:hanging="207"/>
        <w:jc w:val="both"/>
        <w:rPr>
          <w:i/>
          <w:iCs/>
          <w:color w:val="ADADAD" w:themeColor="background2" w:themeShade="BF"/>
        </w:rPr>
      </w:pPr>
      <w:r w:rsidRPr="000D2EF7">
        <w:rPr>
          <w:rFonts w:cs="Arial"/>
          <w:i/>
          <w:iCs/>
          <w:color w:val="ADADAD" w:themeColor="background2" w:themeShade="BF"/>
        </w:rPr>
        <w:t>…</w:t>
      </w:r>
    </w:p>
    <w:p w14:paraId="46A899C8" w14:textId="77777777" w:rsidR="000D2EF7" w:rsidRDefault="000D2EF7" w:rsidP="00787ABF">
      <w:pPr>
        <w:pStyle w:val="07-SectionTitreBleu"/>
        <w:pBdr>
          <w:bottom w:val="none" w:sz="0" w:space="0" w:color="auto"/>
        </w:pBdr>
        <w:spacing w:line="240" w:lineRule="exact"/>
        <w:ind w:left="720"/>
        <w:rPr>
          <w:rFonts w:asciiTheme="minorHAnsi" w:hAnsiTheme="minorHAnsi" w:cs="Arial"/>
          <w:b w:val="0"/>
          <w:bCs w:val="0"/>
          <w:color w:val="auto"/>
          <w:sz w:val="18"/>
          <w:szCs w:val="18"/>
        </w:rPr>
      </w:pPr>
    </w:p>
    <w:p w14:paraId="00BCBD2A" w14:textId="77777777" w:rsidR="00787ABF" w:rsidRDefault="00787ABF" w:rsidP="00787ABF">
      <w:pPr>
        <w:pStyle w:val="07-SectionTitreBleu"/>
        <w:pBdr>
          <w:bottom w:val="none" w:sz="0" w:space="0" w:color="auto"/>
        </w:pBdr>
        <w:spacing w:line="240" w:lineRule="exact"/>
        <w:ind w:left="720"/>
        <w:rPr>
          <w:rFonts w:asciiTheme="minorHAnsi" w:hAnsiTheme="minorHAnsi" w:cs="Arial"/>
          <w:b w:val="0"/>
          <w:bCs w:val="0"/>
          <w:color w:val="auto"/>
          <w:sz w:val="18"/>
          <w:szCs w:val="18"/>
        </w:rPr>
      </w:pPr>
    </w:p>
    <w:p w14:paraId="124B77FB" w14:textId="77777777" w:rsidR="00A85895" w:rsidRPr="000D2EF7" w:rsidRDefault="00A85895" w:rsidP="00787ABF">
      <w:pPr>
        <w:pStyle w:val="07-SectionTitreBleu"/>
        <w:pBdr>
          <w:bottom w:val="none" w:sz="0" w:space="0" w:color="auto"/>
        </w:pBdr>
        <w:spacing w:line="240" w:lineRule="exact"/>
        <w:ind w:left="720"/>
        <w:rPr>
          <w:rFonts w:asciiTheme="minorHAnsi" w:hAnsiTheme="minorHAnsi" w:cs="Arial"/>
          <w:b w:val="0"/>
          <w:bCs w:val="0"/>
          <w:color w:val="auto"/>
          <w:sz w:val="18"/>
          <w:szCs w:val="18"/>
        </w:rPr>
      </w:pPr>
    </w:p>
    <w:p w14:paraId="4D20689E" w14:textId="49F37597" w:rsidR="000D2EF7" w:rsidRPr="00002D79" w:rsidRDefault="000D2EF7" w:rsidP="00002D79">
      <w:pPr>
        <w:pStyle w:val="Paragraphedeliste"/>
        <w:numPr>
          <w:ilvl w:val="0"/>
          <w:numId w:val="38"/>
        </w:numPr>
        <w:jc w:val="both"/>
        <w:rPr>
          <w:b/>
          <w:bCs/>
        </w:rPr>
      </w:pPr>
      <w:r w:rsidRPr="00002D79">
        <w:rPr>
          <w:b/>
          <w:bCs/>
        </w:rPr>
        <w:t>En matière de rémunération :</w:t>
      </w:r>
    </w:p>
    <w:p w14:paraId="6F5A62DE" w14:textId="2A026B40" w:rsidR="000D2EF7" w:rsidRPr="00787ABF" w:rsidRDefault="000D2EF7" w:rsidP="000D2EF7">
      <w:pPr>
        <w:pStyle w:val="07-SectionTitreBleu"/>
        <w:numPr>
          <w:ilvl w:val="0"/>
          <w:numId w:val="26"/>
        </w:numPr>
        <w:pBdr>
          <w:bottom w:val="none" w:sz="0" w:space="0" w:color="auto"/>
        </w:pBdr>
        <w:spacing w:line="240" w:lineRule="exact"/>
        <w:rPr>
          <w:rFonts w:asciiTheme="minorHAnsi" w:hAnsiTheme="minorHAnsi" w:cs="Arial"/>
          <w:b w:val="0"/>
          <w:bCs w:val="0"/>
          <w:color w:val="auto"/>
          <w:sz w:val="22"/>
          <w:szCs w:val="22"/>
        </w:rPr>
      </w:pPr>
    </w:p>
    <w:p w14:paraId="798FC6F2" w14:textId="59527E10" w:rsidR="000D2EF7" w:rsidRPr="00787ABF" w:rsidRDefault="000D2EF7" w:rsidP="000D2EF7">
      <w:pPr>
        <w:pStyle w:val="07-SectionTitreBleu"/>
        <w:numPr>
          <w:ilvl w:val="0"/>
          <w:numId w:val="27"/>
        </w:numPr>
        <w:pBdr>
          <w:bottom w:val="none" w:sz="0" w:space="0" w:color="auto"/>
        </w:pBdr>
        <w:spacing w:line="240" w:lineRule="exact"/>
        <w:rPr>
          <w:rFonts w:asciiTheme="minorHAnsi" w:hAnsiTheme="minorHAnsi" w:cs="Arial"/>
          <w:b w:val="0"/>
          <w:bCs w:val="0"/>
          <w:color w:val="auto"/>
          <w:sz w:val="22"/>
          <w:szCs w:val="22"/>
        </w:rPr>
      </w:pPr>
    </w:p>
    <w:p w14:paraId="1BD02C20" w14:textId="77777777" w:rsidR="000D2EF7" w:rsidRPr="00787ABF" w:rsidRDefault="000D2EF7" w:rsidP="000D2EF7">
      <w:pPr>
        <w:pStyle w:val="07-SectionTitreBleu"/>
        <w:numPr>
          <w:ilvl w:val="0"/>
          <w:numId w:val="27"/>
        </w:numPr>
        <w:pBdr>
          <w:bottom w:val="none" w:sz="0" w:space="0" w:color="auto"/>
        </w:pBdr>
        <w:spacing w:line="240" w:lineRule="exact"/>
        <w:rPr>
          <w:rFonts w:asciiTheme="minorHAnsi" w:hAnsiTheme="minorHAnsi" w:cs="Arial"/>
          <w:b w:val="0"/>
          <w:bCs w:val="0"/>
          <w:color w:val="auto"/>
          <w:sz w:val="22"/>
          <w:szCs w:val="22"/>
        </w:rPr>
      </w:pPr>
    </w:p>
    <w:p w14:paraId="1C3984FE" w14:textId="77777777" w:rsidR="000D2EF7" w:rsidRPr="00787ABF" w:rsidRDefault="000D2EF7" w:rsidP="000D2EF7">
      <w:pPr>
        <w:pStyle w:val="07-SectionTitreBleu"/>
        <w:numPr>
          <w:ilvl w:val="0"/>
          <w:numId w:val="23"/>
        </w:numPr>
        <w:pBdr>
          <w:bottom w:val="none" w:sz="0" w:space="0" w:color="auto"/>
        </w:pBdr>
        <w:spacing w:line="240" w:lineRule="exact"/>
        <w:rPr>
          <w:rFonts w:asciiTheme="minorHAnsi" w:hAnsiTheme="minorHAnsi" w:cs="Arial"/>
          <w:b w:val="0"/>
          <w:bCs w:val="0"/>
          <w:color w:val="auto"/>
          <w:sz w:val="22"/>
          <w:szCs w:val="22"/>
        </w:rPr>
      </w:pPr>
    </w:p>
    <w:p w14:paraId="00194267" w14:textId="3796B7AA" w:rsidR="00BC6D9A" w:rsidRDefault="00BC6D9A" w:rsidP="00787ABF">
      <w:pPr>
        <w:pStyle w:val="07-SectionTitreBleu"/>
        <w:numPr>
          <w:ilvl w:val="0"/>
          <w:numId w:val="23"/>
        </w:numPr>
        <w:pBdr>
          <w:bottom w:val="none" w:sz="0" w:space="0" w:color="auto"/>
        </w:pBdr>
        <w:rPr>
          <w:rFonts w:asciiTheme="minorHAnsi" w:hAnsiTheme="minorHAnsi" w:cs="Arial"/>
          <w:color w:val="auto"/>
          <w:sz w:val="28"/>
          <w:szCs w:val="28"/>
        </w:rPr>
      </w:pPr>
    </w:p>
    <w:p w14:paraId="068BB980" w14:textId="5644553C" w:rsidR="00BC6D9A" w:rsidRPr="00BC6D9A" w:rsidRDefault="00BC6D9A" w:rsidP="00787ABF">
      <w:pPr>
        <w:pStyle w:val="07-SectionTitreBleu"/>
        <w:pBdr>
          <w:bottom w:val="none" w:sz="0" w:space="0" w:color="auto"/>
        </w:pBdr>
        <w:rPr>
          <w:rFonts w:asciiTheme="minorHAnsi" w:hAnsiTheme="minorHAnsi" w:cs="Arial"/>
          <w:color w:val="auto"/>
          <w:sz w:val="28"/>
          <w:szCs w:val="28"/>
        </w:rPr>
      </w:pPr>
    </w:p>
    <w:p w14:paraId="54B5BE0B" w14:textId="77777777" w:rsidR="00A85895" w:rsidRDefault="00A85895" w:rsidP="000D2EF7">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p>
    <w:p w14:paraId="0A991985" w14:textId="77777777" w:rsidR="00A85895" w:rsidRDefault="00A85895" w:rsidP="000D2EF7">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p>
    <w:p w14:paraId="64C3DAF9" w14:textId="5B48956B" w:rsidR="000D2EF7" w:rsidRPr="000D2EF7" w:rsidRDefault="000D2EF7" w:rsidP="000D2EF7">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r w:rsidRPr="000D2EF7">
        <w:rPr>
          <w:rFonts w:asciiTheme="minorHAnsi" w:hAnsiTheme="minorHAnsi" w:cs="Arial"/>
          <w:b w:val="0"/>
          <w:bCs w:val="0"/>
          <w:i/>
          <w:iCs/>
          <w:color w:val="ADADAD" w:themeColor="background2" w:themeShade="BF"/>
          <w:sz w:val="22"/>
          <w:szCs w:val="22"/>
          <w:u w:val="single"/>
        </w:rPr>
        <w:t>Exemples (liste non exhaustive) :</w:t>
      </w:r>
    </w:p>
    <w:p w14:paraId="4E5ED33F" w14:textId="327891ED" w:rsidR="00BC6D9A" w:rsidRPr="000D2EF7" w:rsidRDefault="00BC6D9A" w:rsidP="000D2EF7">
      <w:pPr>
        <w:pStyle w:val="07-SectionTitreBleu"/>
        <w:numPr>
          <w:ilvl w:val="0"/>
          <w:numId w:val="32"/>
        </w:numPr>
        <w:pBdr>
          <w:bottom w:val="none" w:sz="0" w:space="0" w:color="auto"/>
        </w:pBdr>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Valoriser l’obtention du concours et des examens professionnels</w:t>
      </w:r>
    </w:p>
    <w:p w14:paraId="26DAF8D9" w14:textId="4C6300CA" w:rsidR="00BC6D9A" w:rsidRPr="000D2EF7" w:rsidRDefault="00BC6D9A" w:rsidP="000D2EF7">
      <w:pPr>
        <w:pStyle w:val="07-SectionTitreBleu"/>
        <w:numPr>
          <w:ilvl w:val="0"/>
          <w:numId w:val="32"/>
        </w:numPr>
        <w:pBdr>
          <w:bottom w:val="none" w:sz="0" w:space="0" w:color="auto"/>
        </w:pBdr>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Mettre en place un régime indemnitaire (RIFSEEP, …)</w:t>
      </w:r>
    </w:p>
    <w:p w14:paraId="398951F5" w14:textId="5FCAF9AD" w:rsidR="00BC6D9A" w:rsidRPr="000D2EF7" w:rsidRDefault="00BC6D9A" w:rsidP="000D2EF7">
      <w:pPr>
        <w:pStyle w:val="07-SectionTitreBleu"/>
        <w:numPr>
          <w:ilvl w:val="0"/>
          <w:numId w:val="32"/>
        </w:numPr>
        <w:pBdr>
          <w:bottom w:val="none" w:sz="0" w:space="0" w:color="auto"/>
        </w:pBdr>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Actualiser le régime indemnitaire actuel (réévaluation des plafonds, redéfinir les groupes fonctions, ajouter des cadres d’emplois, définir d’autres modalités de versement…)</w:t>
      </w:r>
    </w:p>
    <w:p w14:paraId="6419F586" w14:textId="230A67DD" w:rsidR="00BC6D9A" w:rsidRPr="000D2EF7" w:rsidRDefault="00BC6D9A" w:rsidP="000D2EF7">
      <w:pPr>
        <w:pStyle w:val="07-SectionTitreBleu"/>
        <w:numPr>
          <w:ilvl w:val="0"/>
          <w:numId w:val="32"/>
        </w:numPr>
        <w:pBdr>
          <w:bottom w:val="none" w:sz="0" w:space="0" w:color="auto"/>
        </w:pBdr>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Monétiser le CET</w:t>
      </w:r>
    </w:p>
    <w:p w14:paraId="52ED077F" w14:textId="45C4907E" w:rsidR="00BC6D9A" w:rsidRPr="000D2EF7" w:rsidRDefault="00BC6D9A" w:rsidP="000D2EF7">
      <w:pPr>
        <w:pStyle w:val="07-SectionTitreBleu"/>
        <w:numPr>
          <w:ilvl w:val="0"/>
          <w:numId w:val="32"/>
        </w:numPr>
        <w:pBdr>
          <w:bottom w:val="none" w:sz="0" w:space="0" w:color="auto"/>
        </w:pBdr>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Mettre en place un suivi de la masse salariale en fonction de l’évolution des effectifs</w:t>
      </w:r>
    </w:p>
    <w:p w14:paraId="6A45699A" w14:textId="710DF6A2" w:rsidR="00BC6D9A" w:rsidRPr="000D2EF7" w:rsidRDefault="00BC6D9A" w:rsidP="000D2EF7">
      <w:pPr>
        <w:pStyle w:val="07-SectionTitreBleu"/>
        <w:numPr>
          <w:ilvl w:val="0"/>
          <w:numId w:val="32"/>
        </w:numPr>
        <w:pBdr>
          <w:bottom w:val="none" w:sz="0" w:space="0" w:color="auto"/>
        </w:pBdr>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Valoriser l’engagement professionnel (CIA…)</w:t>
      </w:r>
    </w:p>
    <w:p w14:paraId="03F12A51" w14:textId="6E2D04A5" w:rsidR="00BC6D9A" w:rsidRPr="000D2EF7" w:rsidRDefault="00BC6D9A" w:rsidP="000D2EF7">
      <w:pPr>
        <w:pStyle w:val="07-SectionTitreBleu"/>
        <w:numPr>
          <w:ilvl w:val="0"/>
          <w:numId w:val="32"/>
        </w:numPr>
        <w:pBdr>
          <w:bottom w:val="none" w:sz="0" w:space="0" w:color="auto"/>
        </w:pBdr>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Définir un niveau de rémunération plancher</w:t>
      </w:r>
    </w:p>
    <w:p w14:paraId="55F11215" w14:textId="01CCB191" w:rsidR="00BC6D9A" w:rsidRPr="000D2EF7" w:rsidRDefault="00BC6D9A" w:rsidP="000D2EF7">
      <w:pPr>
        <w:pStyle w:val="07-SectionTitreBleu"/>
        <w:numPr>
          <w:ilvl w:val="0"/>
          <w:numId w:val="32"/>
        </w:numPr>
        <w:pBdr>
          <w:bottom w:val="none" w:sz="0" w:space="0" w:color="auto"/>
        </w:pBdr>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Mettre en place ou revoir la participation mutuelle prévoyance et/ou santé</w:t>
      </w:r>
    </w:p>
    <w:p w14:paraId="1C4F935C" w14:textId="62B6C80D" w:rsidR="00BC6D9A" w:rsidRPr="000D2EF7" w:rsidRDefault="00BC6D9A" w:rsidP="000D2EF7">
      <w:pPr>
        <w:pStyle w:val="07-SectionTitreBleu"/>
        <w:numPr>
          <w:ilvl w:val="0"/>
          <w:numId w:val="32"/>
        </w:numPr>
        <w:pBdr>
          <w:bottom w:val="none" w:sz="0" w:space="0" w:color="auto"/>
        </w:pBdr>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Adhésion à un organisme d’action sociale (COS, …)</w:t>
      </w:r>
    </w:p>
    <w:p w14:paraId="33D50132" w14:textId="2E0D4C22" w:rsidR="00BC6D9A" w:rsidRPr="000D2EF7" w:rsidRDefault="00BC6D9A" w:rsidP="000D2EF7">
      <w:pPr>
        <w:pStyle w:val="07-SectionTitreBleu"/>
        <w:numPr>
          <w:ilvl w:val="0"/>
          <w:numId w:val="32"/>
        </w:numPr>
        <w:pBdr>
          <w:bottom w:val="none" w:sz="0" w:space="0" w:color="auto"/>
        </w:pBdr>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Mettre en place des tickets restaurant ou chèques déjeuners</w:t>
      </w:r>
    </w:p>
    <w:p w14:paraId="0B891A8C" w14:textId="75FE8C4B" w:rsidR="00874928" w:rsidRPr="000D2EF7" w:rsidRDefault="00BC6D9A" w:rsidP="000D2EF7">
      <w:pPr>
        <w:pStyle w:val="Paragraphedeliste"/>
        <w:numPr>
          <w:ilvl w:val="0"/>
          <w:numId w:val="32"/>
        </w:numPr>
        <w:ind w:left="567" w:hanging="207"/>
        <w:jc w:val="both"/>
        <w:rPr>
          <w:i/>
          <w:iCs/>
          <w:color w:val="ADADAD" w:themeColor="background2" w:themeShade="BF"/>
        </w:rPr>
      </w:pPr>
      <w:r w:rsidRPr="000D2EF7">
        <w:rPr>
          <w:rFonts w:cs="Arial"/>
          <w:i/>
          <w:iCs/>
          <w:color w:val="ADADAD" w:themeColor="background2" w:themeShade="BF"/>
        </w:rPr>
        <w:t>…</w:t>
      </w:r>
    </w:p>
    <w:p w14:paraId="22775B20" w14:textId="59CEDD34" w:rsidR="00874928" w:rsidRDefault="00874928" w:rsidP="00C028C0">
      <w:pPr>
        <w:jc w:val="both"/>
        <w:rPr>
          <w:sz w:val="32"/>
          <w:szCs w:val="32"/>
        </w:rPr>
      </w:pPr>
    </w:p>
    <w:p w14:paraId="4C8A32F4" w14:textId="77777777" w:rsidR="00A85895" w:rsidRPr="00B93855" w:rsidRDefault="00A85895" w:rsidP="00C028C0">
      <w:pPr>
        <w:jc w:val="both"/>
        <w:rPr>
          <w:sz w:val="32"/>
          <w:szCs w:val="32"/>
        </w:rPr>
      </w:pPr>
    </w:p>
    <w:p w14:paraId="7B4A6D99" w14:textId="19F21020" w:rsidR="000D2EF7" w:rsidRPr="00002D79" w:rsidRDefault="000D2EF7" w:rsidP="00002D79">
      <w:pPr>
        <w:pStyle w:val="Paragraphedeliste"/>
        <w:numPr>
          <w:ilvl w:val="0"/>
          <w:numId w:val="38"/>
        </w:numPr>
        <w:jc w:val="both"/>
        <w:rPr>
          <w:b/>
          <w:bCs/>
        </w:rPr>
      </w:pPr>
      <w:r w:rsidRPr="00002D79">
        <w:rPr>
          <w:b/>
          <w:bCs/>
        </w:rPr>
        <w:t>En matière de formation :</w:t>
      </w:r>
    </w:p>
    <w:p w14:paraId="715B7D1E" w14:textId="263AAD6E" w:rsidR="000D2EF7" w:rsidRPr="000D2EF7" w:rsidRDefault="000D2EF7" w:rsidP="000D2EF7">
      <w:pPr>
        <w:pStyle w:val="07-SectionTitreBleu"/>
        <w:numPr>
          <w:ilvl w:val="0"/>
          <w:numId w:val="26"/>
        </w:numPr>
        <w:pBdr>
          <w:bottom w:val="none" w:sz="0" w:space="0" w:color="auto"/>
        </w:pBdr>
        <w:spacing w:line="240" w:lineRule="exact"/>
        <w:rPr>
          <w:rFonts w:asciiTheme="minorHAnsi" w:hAnsiTheme="minorHAnsi" w:cs="Arial"/>
          <w:b w:val="0"/>
          <w:bCs w:val="0"/>
          <w:color w:val="auto"/>
          <w:sz w:val="18"/>
          <w:szCs w:val="18"/>
        </w:rPr>
      </w:pPr>
    </w:p>
    <w:p w14:paraId="5DDBCF86" w14:textId="04C7BD5F" w:rsidR="000D2EF7" w:rsidRPr="000D2EF7" w:rsidRDefault="000D2EF7" w:rsidP="000D2EF7">
      <w:pPr>
        <w:pStyle w:val="07-SectionTitreBleu"/>
        <w:numPr>
          <w:ilvl w:val="0"/>
          <w:numId w:val="27"/>
        </w:numPr>
        <w:pBdr>
          <w:bottom w:val="none" w:sz="0" w:space="0" w:color="auto"/>
        </w:pBdr>
        <w:spacing w:line="240" w:lineRule="exact"/>
        <w:rPr>
          <w:rFonts w:asciiTheme="minorHAnsi" w:hAnsiTheme="minorHAnsi" w:cs="Arial"/>
          <w:b w:val="0"/>
          <w:bCs w:val="0"/>
          <w:color w:val="auto"/>
          <w:sz w:val="18"/>
          <w:szCs w:val="18"/>
        </w:rPr>
      </w:pPr>
    </w:p>
    <w:p w14:paraId="631637F9" w14:textId="77777777" w:rsidR="000D2EF7" w:rsidRPr="000D2EF7" w:rsidRDefault="000D2EF7" w:rsidP="000D2EF7">
      <w:pPr>
        <w:pStyle w:val="07-SectionTitreBleu"/>
        <w:numPr>
          <w:ilvl w:val="0"/>
          <w:numId w:val="27"/>
        </w:numPr>
        <w:pBdr>
          <w:bottom w:val="none" w:sz="0" w:space="0" w:color="auto"/>
        </w:pBdr>
        <w:spacing w:line="240" w:lineRule="exact"/>
        <w:rPr>
          <w:rFonts w:asciiTheme="minorHAnsi" w:hAnsiTheme="minorHAnsi" w:cs="Arial"/>
          <w:b w:val="0"/>
          <w:bCs w:val="0"/>
          <w:color w:val="auto"/>
          <w:sz w:val="18"/>
          <w:szCs w:val="18"/>
        </w:rPr>
      </w:pPr>
    </w:p>
    <w:p w14:paraId="59ABC6EA" w14:textId="77777777" w:rsidR="000D2EF7" w:rsidRDefault="000D2EF7" w:rsidP="000D2EF7">
      <w:pPr>
        <w:pStyle w:val="07-SectionTitreBleu"/>
        <w:numPr>
          <w:ilvl w:val="0"/>
          <w:numId w:val="27"/>
        </w:numPr>
        <w:pBdr>
          <w:bottom w:val="none" w:sz="0" w:space="0" w:color="auto"/>
        </w:pBdr>
        <w:spacing w:line="240" w:lineRule="exact"/>
        <w:rPr>
          <w:rFonts w:asciiTheme="minorHAnsi" w:hAnsiTheme="minorHAnsi" w:cs="Arial"/>
          <w:b w:val="0"/>
          <w:bCs w:val="0"/>
          <w:color w:val="auto"/>
          <w:sz w:val="18"/>
          <w:szCs w:val="18"/>
        </w:rPr>
      </w:pPr>
    </w:p>
    <w:p w14:paraId="4ED84B33" w14:textId="77777777" w:rsidR="000D2EF7" w:rsidRDefault="000D2EF7" w:rsidP="000D2EF7">
      <w:pPr>
        <w:pStyle w:val="07-SectionTitreBleu"/>
        <w:pBdr>
          <w:bottom w:val="none" w:sz="0" w:space="0" w:color="auto"/>
        </w:pBdr>
        <w:spacing w:line="240" w:lineRule="exact"/>
        <w:rPr>
          <w:rFonts w:asciiTheme="minorHAnsi" w:hAnsiTheme="minorHAnsi" w:cs="Arial"/>
          <w:b w:val="0"/>
          <w:bCs w:val="0"/>
          <w:color w:val="auto"/>
          <w:sz w:val="18"/>
          <w:szCs w:val="18"/>
        </w:rPr>
      </w:pPr>
    </w:p>
    <w:p w14:paraId="07953AC8" w14:textId="751A7B54" w:rsidR="000D2EF7" w:rsidRDefault="000D2EF7" w:rsidP="000D2EF7">
      <w:pPr>
        <w:pStyle w:val="07-SectionTitreBleu"/>
        <w:pBdr>
          <w:bottom w:val="none" w:sz="0" w:space="0" w:color="auto"/>
        </w:pBdr>
        <w:spacing w:line="240" w:lineRule="exact"/>
        <w:rPr>
          <w:rFonts w:asciiTheme="minorHAnsi" w:hAnsiTheme="minorHAnsi" w:cs="Arial"/>
          <w:b w:val="0"/>
          <w:bCs w:val="0"/>
          <w:color w:val="auto"/>
          <w:sz w:val="18"/>
          <w:szCs w:val="18"/>
        </w:rPr>
      </w:pPr>
    </w:p>
    <w:p w14:paraId="425360A9" w14:textId="77777777" w:rsidR="00A85895" w:rsidRDefault="00A85895" w:rsidP="000D2EF7">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p>
    <w:p w14:paraId="65F271B5" w14:textId="77777777" w:rsidR="00A85895" w:rsidRDefault="00A85895" w:rsidP="000D2EF7">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p>
    <w:p w14:paraId="43C5D478" w14:textId="13B01A6D" w:rsidR="000D2EF7" w:rsidRPr="000D2EF7" w:rsidRDefault="000D2EF7" w:rsidP="000D2EF7">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r w:rsidRPr="000D2EF7">
        <w:rPr>
          <w:rFonts w:asciiTheme="minorHAnsi" w:hAnsiTheme="minorHAnsi" w:cs="Arial"/>
          <w:b w:val="0"/>
          <w:bCs w:val="0"/>
          <w:i/>
          <w:iCs/>
          <w:color w:val="ADADAD" w:themeColor="background2" w:themeShade="BF"/>
          <w:sz w:val="22"/>
          <w:szCs w:val="22"/>
          <w:u w:val="single"/>
        </w:rPr>
        <w:t>Exemples (liste non exhaustive) :</w:t>
      </w:r>
    </w:p>
    <w:p w14:paraId="5BFBB3CD" w14:textId="100D5135"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Faciliter l’accès aux préparations concours</w:t>
      </w:r>
    </w:p>
    <w:p w14:paraId="622DAC6B" w14:textId="7DE6D096"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Valoriser l’apprentissage</w:t>
      </w:r>
    </w:p>
    <w:p w14:paraId="0D3C62C2" w14:textId="44AAF5A8"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 xml:space="preserve">Encourager </w:t>
      </w:r>
      <w:r w:rsidR="00096495">
        <w:rPr>
          <w:rFonts w:asciiTheme="minorHAnsi" w:hAnsiTheme="minorHAnsi" w:cs="Arial"/>
          <w:b w:val="0"/>
          <w:bCs w:val="0"/>
          <w:i/>
          <w:iCs/>
          <w:color w:val="ADADAD" w:themeColor="background2" w:themeShade="BF"/>
          <w:sz w:val="22"/>
          <w:szCs w:val="22"/>
        </w:rPr>
        <w:t xml:space="preserve">la </w:t>
      </w:r>
      <w:r w:rsidRPr="000D2EF7">
        <w:rPr>
          <w:rFonts w:asciiTheme="minorHAnsi" w:hAnsiTheme="minorHAnsi" w:cs="Arial"/>
          <w:b w:val="0"/>
          <w:bCs w:val="0"/>
          <w:i/>
          <w:iCs/>
          <w:color w:val="ADADAD" w:themeColor="background2" w:themeShade="BF"/>
          <w:sz w:val="22"/>
          <w:szCs w:val="22"/>
        </w:rPr>
        <w:t>transmission des savoirs et le partage de compétences entre collègues</w:t>
      </w:r>
    </w:p>
    <w:p w14:paraId="60A576CE" w14:textId="5C771082"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Assurer l’égal accès des agents à la formation</w:t>
      </w:r>
    </w:p>
    <w:p w14:paraId="46CB9DDE" w14:textId="7F75F954"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lastRenderedPageBreak/>
        <w:t>Mettre en place des actions de sensibilisation égalité femmes/hommes</w:t>
      </w:r>
    </w:p>
    <w:p w14:paraId="0C74301C" w14:textId="620A20C5"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Accompagner les reconversions professionnelles choisies ou subies</w:t>
      </w:r>
    </w:p>
    <w:p w14:paraId="60664935" w14:textId="00F97F2D"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Généraliser les stages d’immersion ou les périodes d’observation dans le cadre d’une préparation à reclassement pour inaptitude</w:t>
      </w:r>
    </w:p>
    <w:p w14:paraId="4F136872" w14:textId="2CA3DAE3"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Communiquer sur les outils à disposition des agents en matière d’accompagnement des parcours (bilan de compétences</w:t>
      </w:r>
      <w:r w:rsidR="00A85895">
        <w:rPr>
          <w:rFonts w:asciiTheme="minorHAnsi" w:hAnsiTheme="minorHAnsi" w:cs="Arial"/>
          <w:b w:val="0"/>
          <w:bCs w:val="0"/>
          <w:i/>
          <w:iCs/>
          <w:color w:val="ADADAD" w:themeColor="background2" w:themeShade="BF"/>
          <w:sz w:val="22"/>
          <w:szCs w:val="22"/>
        </w:rPr>
        <w:t>…</w:t>
      </w:r>
      <w:r w:rsidRPr="000D2EF7">
        <w:rPr>
          <w:rFonts w:asciiTheme="minorHAnsi" w:hAnsiTheme="minorHAnsi" w:cs="Arial"/>
          <w:b w:val="0"/>
          <w:bCs w:val="0"/>
          <w:i/>
          <w:iCs/>
          <w:color w:val="ADADAD" w:themeColor="background2" w:themeShade="BF"/>
          <w:sz w:val="22"/>
          <w:szCs w:val="22"/>
        </w:rPr>
        <w:t>)</w:t>
      </w:r>
    </w:p>
    <w:p w14:paraId="369AB05C" w14:textId="4DD2F172"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 xml:space="preserve">Etablir ou mettre à jour un plan de formation (pluriannuel, recueil des besoins, communication au CNFPT) </w:t>
      </w:r>
    </w:p>
    <w:p w14:paraId="676C962E" w14:textId="0D0DAF01"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Définir les modalités d’utilisation du CPF</w:t>
      </w:r>
    </w:p>
    <w:p w14:paraId="4BCA5DF8" w14:textId="45E0B6A8"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Organiser des formations internes</w:t>
      </w:r>
    </w:p>
    <w:p w14:paraId="2D83C537" w14:textId="23508D4B"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Désigner un référent formation au sein de la collectivité</w:t>
      </w:r>
    </w:p>
    <w:p w14:paraId="3331ABD1" w14:textId="6A8C996E"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Allouer une enveloppe budgétaire dédiée à la formation (par service…)</w:t>
      </w:r>
    </w:p>
    <w:p w14:paraId="13994CCA" w14:textId="15AD0149"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Assurer un suivi de l’exécution et une actualisation du plan de formation pluriannuel</w:t>
      </w:r>
    </w:p>
    <w:p w14:paraId="7B23AF61" w14:textId="54211EF2"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Communiquer sur les actions de formation mises en place par la collectivité et leur bilan, ainsi que sur le bilan annuel de l’exécution du plan de formation</w:t>
      </w:r>
    </w:p>
    <w:p w14:paraId="230C1FD0" w14:textId="16181136"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Établir un plan de formation ciblé en faveur de métiers prioritaires</w:t>
      </w:r>
    </w:p>
    <w:p w14:paraId="232D46E8" w14:textId="56DED826"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Mettre en place un suivi qualitatif des formations</w:t>
      </w:r>
    </w:p>
    <w:p w14:paraId="1B05EBAE" w14:textId="0E3CF8CA" w:rsidR="006A570F"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Inciter les agents à acquérir un socle de connaissances de base commun et repérer, pour les accompagner, les agents susceptibles d’en avoir besoin</w:t>
      </w:r>
    </w:p>
    <w:p w14:paraId="4AD6B9E2" w14:textId="057AFB87" w:rsidR="00F75493" w:rsidRPr="000D2EF7" w:rsidRDefault="00F75493"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Mettre en place les formations obligatoires en matière d’hygiène et de sécurité</w:t>
      </w:r>
    </w:p>
    <w:p w14:paraId="4D2F2AEE" w14:textId="3C1F0CDB" w:rsidR="006A570F" w:rsidRPr="000D2EF7" w:rsidRDefault="006A570F" w:rsidP="000D2EF7">
      <w:pPr>
        <w:pStyle w:val="07-SectionTitreBleu"/>
        <w:numPr>
          <w:ilvl w:val="0"/>
          <w:numId w:val="33"/>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Informer les agents sur leurs obligations en matière de formation et assurer un suivi individuel des formations statutaires et légales obligatoires (SST, CACES, etc.)</w:t>
      </w:r>
    </w:p>
    <w:p w14:paraId="258ED98F" w14:textId="2EE2568C" w:rsidR="006A570F" w:rsidRPr="000D2EF7" w:rsidRDefault="006A570F" w:rsidP="000D2EF7">
      <w:pPr>
        <w:pStyle w:val="07-SectionTitreBleu"/>
        <w:numPr>
          <w:ilvl w:val="0"/>
          <w:numId w:val="34"/>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Informer les agents sur les différents dispositifs de formation existants, notamment sur la validation des acquis de l’expérience, le bilan de compétence et le compte personnel de formation</w:t>
      </w:r>
    </w:p>
    <w:p w14:paraId="743D0868" w14:textId="5421C729" w:rsidR="006A570F" w:rsidRPr="000D2EF7" w:rsidRDefault="006A570F" w:rsidP="000D2EF7">
      <w:pPr>
        <w:pStyle w:val="07-SectionTitreBleu"/>
        <w:numPr>
          <w:ilvl w:val="0"/>
          <w:numId w:val="34"/>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Conseiller les agents et les encadrants dans leurs demandes et choix de formation et les accompagner dans la construction de leurs parcours de formation</w:t>
      </w:r>
    </w:p>
    <w:p w14:paraId="6478663B" w14:textId="52D86EDC" w:rsidR="006A570F" w:rsidRPr="000D2EF7" w:rsidRDefault="006A570F" w:rsidP="000D2EF7">
      <w:pPr>
        <w:pStyle w:val="07-SectionTitreBleu"/>
        <w:numPr>
          <w:ilvl w:val="0"/>
          <w:numId w:val="34"/>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Prévoir lors de l’entretien professionnel annuel une information individuelle des agents sur l’ouverture et l’utilisation de leurs droits afférentes au compte personnel de formation</w:t>
      </w:r>
    </w:p>
    <w:p w14:paraId="2A73CBA3" w14:textId="1D6BFD12" w:rsidR="00787ABF" w:rsidRDefault="006A570F" w:rsidP="00787ABF">
      <w:pPr>
        <w:pStyle w:val="07-SectionTitreBleu"/>
        <w:numPr>
          <w:ilvl w:val="0"/>
          <w:numId w:val="34"/>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0D2EF7">
        <w:rPr>
          <w:rFonts w:asciiTheme="minorHAnsi" w:hAnsiTheme="minorHAnsi" w:cs="Arial"/>
          <w:b w:val="0"/>
          <w:bCs w:val="0"/>
          <w:i/>
          <w:iCs/>
          <w:color w:val="ADADAD" w:themeColor="background2" w:themeShade="BF"/>
          <w:sz w:val="22"/>
          <w:szCs w:val="22"/>
        </w:rPr>
        <w:t>Mettre en place des mesures logistiques et un accompagnement des agents pour tenir compte de la mise en place des formations en distanciel par le CNFPT, en favorisant l’inclusion numérique</w:t>
      </w:r>
    </w:p>
    <w:p w14:paraId="79DAD1AD" w14:textId="77777777" w:rsidR="00787ABF" w:rsidRPr="00787ABF" w:rsidRDefault="006A570F" w:rsidP="00787ABF">
      <w:pPr>
        <w:pStyle w:val="07-SectionTitreBleu"/>
        <w:numPr>
          <w:ilvl w:val="0"/>
          <w:numId w:val="34"/>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b w:val="0"/>
          <w:bCs w:val="0"/>
          <w:i/>
          <w:iCs/>
          <w:color w:val="ADADAD" w:themeColor="background2" w:themeShade="BF"/>
          <w:sz w:val="22"/>
          <w:szCs w:val="22"/>
        </w:rPr>
        <w:t>Organiser la formation des agents contractuels recrutés sur des emplois supérieurs ou de direction</w:t>
      </w:r>
    </w:p>
    <w:p w14:paraId="4FB8F227" w14:textId="135C3544" w:rsidR="00874928" w:rsidRPr="00A85895" w:rsidRDefault="006A570F" w:rsidP="00787ABF">
      <w:pPr>
        <w:pStyle w:val="07-SectionTitreBleu"/>
        <w:numPr>
          <w:ilvl w:val="0"/>
          <w:numId w:val="34"/>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b w:val="0"/>
          <w:bCs w:val="0"/>
          <w:i/>
          <w:iCs/>
          <w:color w:val="ADADAD" w:themeColor="background2" w:themeShade="BF"/>
          <w:sz w:val="22"/>
          <w:szCs w:val="22"/>
        </w:rPr>
        <w:t xml:space="preserve">Organiser les formations des membres de </w:t>
      </w:r>
      <w:r w:rsidR="00A85895">
        <w:rPr>
          <w:rFonts w:asciiTheme="minorHAnsi" w:hAnsiTheme="minorHAnsi"/>
          <w:b w:val="0"/>
          <w:bCs w:val="0"/>
          <w:i/>
          <w:iCs/>
          <w:color w:val="ADADAD" w:themeColor="background2" w:themeShade="BF"/>
          <w:sz w:val="22"/>
          <w:szCs w:val="22"/>
        </w:rPr>
        <w:t>F3</w:t>
      </w:r>
      <w:r w:rsidRPr="00787ABF">
        <w:rPr>
          <w:rFonts w:asciiTheme="minorHAnsi" w:hAnsiTheme="minorHAnsi"/>
          <w:b w:val="0"/>
          <w:bCs w:val="0"/>
          <w:i/>
          <w:iCs/>
          <w:color w:val="ADADAD" w:themeColor="background2" w:themeShade="BF"/>
          <w:sz w:val="22"/>
          <w:szCs w:val="22"/>
        </w:rPr>
        <w:t>SC</w:t>
      </w:r>
      <w:r w:rsidR="00A85895">
        <w:rPr>
          <w:rFonts w:asciiTheme="minorHAnsi" w:hAnsiTheme="minorHAnsi"/>
          <w:b w:val="0"/>
          <w:bCs w:val="0"/>
          <w:i/>
          <w:iCs/>
          <w:color w:val="ADADAD" w:themeColor="background2" w:themeShade="BF"/>
          <w:sz w:val="22"/>
          <w:szCs w:val="22"/>
        </w:rPr>
        <w:t>T</w:t>
      </w:r>
    </w:p>
    <w:p w14:paraId="2B137841" w14:textId="03EC5B02" w:rsidR="00A85895" w:rsidRPr="00787ABF" w:rsidRDefault="00A85895" w:rsidP="00787ABF">
      <w:pPr>
        <w:pStyle w:val="07-SectionTitreBleu"/>
        <w:numPr>
          <w:ilvl w:val="0"/>
          <w:numId w:val="34"/>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b w:val="0"/>
          <w:bCs w:val="0"/>
          <w:i/>
          <w:iCs/>
          <w:color w:val="ADADAD" w:themeColor="background2" w:themeShade="BF"/>
          <w:sz w:val="22"/>
          <w:szCs w:val="22"/>
        </w:rPr>
        <w:t>….</w:t>
      </w:r>
    </w:p>
    <w:p w14:paraId="6920BF04" w14:textId="66C7EBBE" w:rsidR="00874928" w:rsidRDefault="00874928" w:rsidP="00C028C0">
      <w:pPr>
        <w:jc w:val="both"/>
        <w:rPr>
          <w:sz w:val="32"/>
          <w:szCs w:val="32"/>
        </w:rPr>
      </w:pPr>
    </w:p>
    <w:p w14:paraId="2043698A" w14:textId="77777777" w:rsidR="00A85895" w:rsidRPr="00DD358A" w:rsidRDefault="00A85895" w:rsidP="00C028C0">
      <w:pPr>
        <w:jc w:val="both"/>
        <w:rPr>
          <w:sz w:val="32"/>
          <w:szCs w:val="32"/>
        </w:rPr>
      </w:pPr>
    </w:p>
    <w:p w14:paraId="68064232" w14:textId="52FE0178" w:rsidR="00787ABF" w:rsidRPr="00002D79" w:rsidRDefault="00787ABF" w:rsidP="00002D79">
      <w:pPr>
        <w:pStyle w:val="Paragraphedeliste"/>
        <w:numPr>
          <w:ilvl w:val="0"/>
          <w:numId w:val="38"/>
        </w:numPr>
        <w:jc w:val="both"/>
        <w:rPr>
          <w:b/>
          <w:bCs/>
        </w:rPr>
      </w:pPr>
      <w:r w:rsidRPr="00002D79">
        <w:rPr>
          <w:b/>
          <w:bCs/>
        </w:rPr>
        <w:t>En matière de recrutement et mobilités :</w:t>
      </w:r>
    </w:p>
    <w:p w14:paraId="53265766" w14:textId="77777777" w:rsidR="00787ABF" w:rsidRPr="000D2EF7" w:rsidRDefault="00787ABF" w:rsidP="00787ABF">
      <w:pPr>
        <w:pStyle w:val="07-SectionTitreBleu"/>
        <w:numPr>
          <w:ilvl w:val="0"/>
          <w:numId w:val="26"/>
        </w:numPr>
        <w:pBdr>
          <w:bottom w:val="none" w:sz="0" w:space="0" w:color="auto"/>
        </w:pBdr>
        <w:spacing w:line="240" w:lineRule="exact"/>
        <w:rPr>
          <w:rFonts w:asciiTheme="minorHAnsi" w:hAnsiTheme="minorHAnsi" w:cs="Arial"/>
          <w:b w:val="0"/>
          <w:bCs w:val="0"/>
          <w:color w:val="auto"/>
          <w:sz w:val="18"/>
          <w:szCs w:val="18"/>
        </w:rPr>
      </w:pPr>
    </w:p>
    <w:p w14:paraId="00F3B8BA" w14:textId="77777777" w:rsidR="00787ABF" w:rsidRPr="000D2EF7" w:rsidRDefault="00787ABF" w:rsidP="00787ABF">
      <w:pPr>
        <w:pStyle w:val="07-SectionTitreBleu"/>
        <w:numPr>
          <w:ilvl w:val="0"/>
          <w:numId w:val="27"/>
        </w:numPr>
        <w:pBdr>
          <w:bottom w:val="none" w:sz="0" w:space="0" w:color="auto"/>
        </w:pBdr>
        <w:spacing w:line="240" w:lineRule="exact"/>
        <w:rPr>
          <w:rFonts w:asciiTheme="minorHAnsi" w:hAnsiTheme="minorHAnsi" w:cs="Arial"/>
          <w:b w:val="0"/>
          <w:bCs w:val="0"/>
          <w:color w:val="auto"/>
          <w:sz w:val="18"/>
          <w:szCs w:val="18"/>
        </w:rPr>
      </w:pPr>
    </w:p>
    <w:p w14:paraId="210274CA" w14:textId="77777777" w:rsidR="00787ABF" w:rsidRPr="000D2EF7" w:rsidRDefault="00787ABF" w:rsidP="00787ABF">
      <w:pPr>
        <w:pStyle w:val="07-SectionTitreBleu"/>
        <w:numPr>
          <w:ilvl w:val="0"/>
          <w:numId w:val="27"/>
        </w:numPr>
        <w:pBdr>
          <w:bottom w:val="none" w:sz="0" w:space="0" w:color="auto"/>
        </w:pBdr>
        <w:spacing w:line="240" w:lineRule="exact"/>
        <w:rPr>
          <w:rFonts w:asciiTheme="minorHAnsi" w:hAnsiTheme="minorHAnsi" w:cs="Arial"/>
          <w:b w:val="0"/>
          <w:bCs w:val="0"/>
          <w:color w:val="auto"/>
          <w:sz w:val="18"/>
          <w:szCs w:val="18"/>
        </w:rPr>
      </w:pPr>
    </w:p>
    <w:p w14:paraId="7EC584C1" w14:textId="77777777" w:rsidR="00787ABF" w:rsidRPr="000D2EF7" w:rsidRDefault="00787ABF" w:rsidP="00787ABF">
      <w:pPr>
        <w:pStyle w:val="07-SectionTitreBleu"/>
        <w:numPr>
          <w:ilvl w:val="0"/>
          <w:numId w:val="26"/>
        </w:numPr>
        <w:pBdr>
          <w:bottom w:val="none" w:sz="0" w:space="0" w:color="auto"/>
        </w:pBdr>
        <w:spacing w:line="240" w:lineRule="exact"/>
        <w:rPr>
          <w:rFonts w:asciiTheme="minorHAnsi" w:hAnsiTheme="minorHAnsi" w:cs="Arial"/>
          <w:b w:val="0"/>
          <w:bCs w:val="0"/>
          <w:color w:val="auto"/>
          <w:sz w:val="18"/>
          <w:szCs w:val="18"/>
        </w:rPr>
      </w:pPr>
    </w:p>
    <w:p w14:paraId="7A82DF43" w14:textId="77777777" w:rsidR="00787ABF" w:rsidRPr="000D2EF7" w:rsidRDefault="00787ABF" w:rsidP="00787ABF">
      <w:pPr>
        <w:pStyle w:val="07-SectionTitreBleu"/>
        <w:numPr>
          <w:ilvl w:val="0"/>
          <w:numId w:val="27"/>
        </w:numPr>
        <w:pBdr>
          <w:bottom w:val="none" w:sz="0" w:space="0" w:color="auto"/>
        </w:pBdr>
        <w:spacing w:line="240" w:lineRule="exact"/>
        <w:rPr>
          <w:rFonts w:asciiTheme="minorHAnsi" w:hAnsiTheme="minorHAnsi" w:cs="Arial"/>
          <w:b w:val="0"/>
          <w:bCs w:val="0"/>
          <w:color w:val="auto"/>
          <w:sz w:val="18"/>
          <w:szCs w:val="18"/>
        </w:rPr>
      </w:pPr>
    </w:p>
    <w:p w14:paraId="09BC16FD" w14:textId="77777777" w:rsidR="00787ABF" w:rsidRPr="000D2EF7" w:rsidRDefault="00787ABF" w:rsidP="00787ABF">
      <w:pPr>
        <w:pStyle w:val="07-SectionTitreBleu"/>
        <w:numPr>
          <w:ilvl w:val="0"/>
          <w:numId w:val="27"/>
        </w:numPr>
        <w:pBdr>
          <w:bottom w:val="none" w:sz="0" w:space="0" w:color="auto"/>
        </w:pBdr>
        <w:spacing w:line="240" w:lineRule="exact"/>
        <w:rPr>
          <w:rFonts w:asciiTheme="minorHAnsi" w:hAnsiTheme="minorHAnsi" w:cs="Arial"/>
          <w:b w:val="0"/>
          <w:bCs w:val="0"/>
          <w:color w:val="auto"/>
          <w:sz w:val="18"/>
          <w:szCs w:val="18"/>
        </w:rPr>
      </w:pPr>
    </w:p>
    <w:p w14:paraId="3FDF8176" w14:textId="77777777" w:rsidR="00A85895" w:rsidRDefault="00A85895" w:rsidP="00787ABF">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p>
    <w:p w14:paraId="62264515" w14:textId="77777777" w:rsidR="00A85895" w:rsidRDefault="00A85895" w:rsidP="00787ABF">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p>
    <w:p w14:paraId="5B3F5ECA" w14:textId="77777777" w:rsidR="00A85895" w:rsidRDefault="00A85895" w:rsidP="00787ABF">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p>
    <w:p w14:paraId="10C9B37D" w14:textId="55348782" w:rsidR="00787ABF" w:rsidRPr="000D2EF7" w:rsidRDefault="00787ABF" w:rsidP="00787ABF">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r w:rsidRPr="000D2EF7">
        <w:rPr>
          <w:rFonts w:asciiTheme="minorHAnsi" w:hAnsiTheme="minorHAnsi" w:cs="Arial"/>
          <w:b w:val="0"/>
          <w:bCs w:val="0"/>
          <w:i/>
          <w:iCs/>
          <w:color w:val="ADADAD" w:themeColor="background2" w:themeShade="BF"/>
          <w:sz w:val="22"/>
          <w:szCs w:val="22"/>
          <w:u w:val="single"/>
        </w:rPr>
        <w:t>Exemples (liste non exhaustive) :</w:t>
      </w:r>
    </w:p>
    <w:p w14:paraId="3E85BEAF" w14:textId="34A749EF"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Mettre en place une procédure interne pour le recrutement</w:t>
      </w:r>
    </w:p>
    <w:p w14:paraId="2BF11538" w14:textId="10CC2181"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Encourager et faciliter les mobilités internes</w:t>
      </w:r>
    </w:p>
    <w:p w14:paraId="5AC7D06C" w14:textId="6B16C808"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Recruter des personnes en situation de handicap</w:t>
      </w:r>
    </w:p>
    <w:p w14:paraId="3E939939" w14:textId="29BB2E78"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Faciliter l’apprentissage et/ou l’alternance</w:t>
      </w:r>
    </w:p>
    <w:p w14:paraId="3F69FF51" w14:textId="4D832E06"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Mettre en place une politique de promotion de la collectivité : marque employeur</w:t>
      </w:r>
    </w:p>
    <w:p w14:paraId="60749792" w14:textId="3513F951"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Faire appel à un tiers pour l’accompagnement au recrutement</w:t>
      </w:r>
    </w:p>
    <w:p w14:paraId="73E7B160" w14:textId="5141EF52"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Améliorer les modalités de diffusion des offres d’emploi</w:t>
      </w:r>
    </w:p>
    <w:p w14:paraId="1A8C9AF3" w14:textId="7D0329E0"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lastRenderedPageBreak/>
        <w:t>Anticiper les recrutements et les départs</w:t>
      </w:r>
    </w:p>
    <w:p w14:paraId="1F21257C" w14:textId="796D90D6"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 xml:space="preserve">Assurer et sécuriser les remplacements </w:t>
      </w:r>
    </w:p>
    <w:p w14:paraId="55A7CB48" w14:textId="53612A33"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Participer à des forums sur la mobilité</w:t>
      </w:r>
    </w:p>
    <w:p w14:paraId="212E5CB4" w14:textId="7DE9F74F" w:rsidR="00DB5A78" w:rsidRPr="00787ABF" w:rsidRDefault="00787ABF"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Communiquer</w:t>
      </w:r>
      <w:r w:rsidR="00DB5A78" w:rsidRPr="00787ABF">
        <w:rPr>
          <w:rFonts w:asciiTheme="minorHAnsi" w:hAnsiTheme="minorHAnsi" w:cs="Arial"/>
          <w:b w:val="0"/>
          <w:bCs w:val="0"/>
          <w:i/>
          <w:iCs/>
          <w:color w:val="ADADAD" w:themeColor="background2" w:themeShade="BF"/>
          <w:sz w:val="22"/>
          <w:szCs w:val="22"/>
        </w:rPr>
        <w:t xml:space="preserve"> sur les réseaux sociaux et sur le site internet de la collectivité les offres d’emploi</w:t>
      </w:r>
    </w:p>
    <w:p w14:paraId="0AA72D2D" w14:textId="05ABF0A6"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 xml:space="preserve">Sécuriser les pratiques et la procédure sur les recrutements pour remplacements (saisonniers/renforts…) </w:t>
      </w:r>
    </w:p>
    <w:p w14:paraId="4A7CCB46" w14:textId="7BFFAB2A"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Formaliser et communiquer une politique de mobilité adaptée et concertée</w:t>
      </w:r>
    </w:p>
    <w:p w14:paraId="308F118D" w14:textId="1A566CC9"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 xml:space="preserve">Mettre en place un dispositif dédié à la mobilité, avec du personnel dédié le cas échéant (chargé ou référent de mobilité) </w:t>
      </w:r>
    </w:p>
    <w:p w14:paraId="7BA10EE2" w14:textId="00981EAF"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Professionnaliser et structurer l’accompagnement des mobilités et en informer les agents : formalisation de parcours, réalisation et diffusion de guides et procédures de mobilité</w:t>
      </w:r>
    </w:p>
    <w:p w14:paraId="6CC4EAEF" w14:textId="53897357"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Accompagner les agents dans la réalisation de bilan de compétences ou de carrière, et dans leur orientation professionnell</w:t>
      </w:r>
      <w:r w:rsidR="00A85895">
        <w:rPr>
          <w:rFonts w:asciiTheme="minorHAnsi" w:hAnsiTheme="minorHAnsi" w:cs="Arial"/>
          <w:b w:val="0"/>
          <w:bCs w:val="0"/>
          <w:i/>
          <w:iCs/>
          <w:color w:val="ADADAD" w:themeColor="background2" w:themeShade="BF"/>
          <w:sz w:val="22"/>
          <w:szCs w:val="22"/>
        </w:rPr>
        <w:t>e</w:t>
      </w:r>
    </w:p>
    <w:p w14:paraId="5975D652" w14:textId="37FE2935"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 xml:space="preserve">Donner à lire aux agents l’éventail des métiers proches et accessibles ainsi que le parcours de formation afférent en organisant la découverte de nouveaux métiers </w:t>
      </w:r>
      <w:r w:rsidR="00A85895" w:rsidRPr="00787ABF">
        <w:rPr>
          <w:rFonts w:asciiTheme="minorHAnsi" w:hAnsiTheme="minorHAnsi" w:cs="Arial"/>
          <w:b w:val="0"/>
          <w:bCs w:val="0"/>
          <w:i/>
          <w:iCs/>
          <w:color w:val="ADADAD" w:themeColor="background2" w:themeShade="BF"/>
          <w:sz w:val="22"/>
          <w:szCs w:val="22"/>
        </w:rPr>
        <w:t>(immersions</w:t>
      </w:r>
      <w:r w:rsidR="00A85895">
        <w:rPr>
          <w:rFonts w:asciiTheme="minorHAnsi" w:hAnsiTheme="minorHAnsi" w:cs="Arial"/>
          <w:b w:val="0"/>
          <w:bCs w:val="0"/>
          <w:i/>
          <w:iCs/>
          <w:color w:val="ADADAD" w:themeColor="background2" w:themeShade="BF"/>
          <w:sz w:val="22"/>
          <w:szCs w:val="22"/>
        </w:rPr>
        <w:t xml:space="preserve">, </w:t>
      </w:r>
      <w:r w:rsidRPr="00787ABF">
        <w:rPr>
          <w:rFonts w:asciiTheme="minorHAnsi" w:hAnsiTheme="minorHAnsi" w:cs="Arial"/>
          <w:b w:val="0"/>
          <w:bCs w:val="0"/>
          <w:i/>
          <w:iCs/>
          <w:color w:val="ADADAD" w:themeColor="background2" w:themeShade="BF"/>
          <w:sz w:val="22"/>
          <w:szCs w:val="22"/>
        </w:rPr>
        <w:t>stages, etc.).</w:t>
      </w:r>
    </w:p>
    <w:p w14:paraId="18ABFF9A" w14:textId="5B1AC14C"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Organiser des passerelles entre métiers</w:t>
      </w:r>
    </w:p>
    <w:p w14:paraId="19797B6F" w14:textId="2C7661A5"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Sensibiliser les encadrants aux enjeux de la mobilité</w:t>
      </w:r>
    </w:p>
    <w:p w14:paraId="6481058C" w14:textId="548CB308"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Encourager les agents à déclarer leurs souhaits de mobilité lors de l’entretien professionnel</w:t>
      </w:r>
    </w:p>
    <w:p w14:paraId="44BEBCDA" w14:textId="42FED815"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Valoriser les mobilités et les compétences acquises dans la gestion de la carrière et la rémunération</w:t>
      </w:r>
    </w:p>
    <w:p w14:paraId="645FCDBC" w14:textId="37E4E1EE" w:rsidR="00DB5A78" w:rsidRPr="00787ABF" w:rsidRDefault="00DB5A78" w:rsidP="00787ABF">
      <w:pPr>
        <w:pStyle w:val="07-SectionTitreBleu"/>
        <w:numPr>
          <w:ilvl w:val="0"/>
          <w:numId w:val="35"/>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787ABF">
        <w:rPr>
          <w:rFonts w:asciiTheme="minorHAnsi" w:hAnsiTheme="minorHAnsi" w:cs="Arial"/>
          <w:b w:val="0"/>
          <w:bCs w:val="0"/>
          <w:i/>
          <w:iCs/>
          <w:color w:val="ADADAD" w:themeColor="background2" w:themeShade="BF"/>
          <w:sz w:val="22"/>
          <w:szCs w:val="22"/>
        </w:rPr>
        <w:t>Proposer un accompagnement managérial lors d’une prise de poste de manager</w:t>
      </w:r>
    </w:p>
    <w:p w14:paraId="0030CFD5" w14:textId="5A90D8B7" w:rsidR="00DB5A78" w:rsidRDefault="00DB5A78" w:rsidP="00787ABF">
      <w:pPr>
        <w:pStyle w:val="Paragraphedeliste"/>
        <w:numPr>
          <w:ilvl w:val="0"/>
          <w:numId w:val="35"/>
        </w:numPr>
        <w:ind w:left="567" w:hanging="207"/>
        <w:jc w:val="both"/>
        <w:rPr>
          <w:rFonts w:cs="Arial"/>
          <w:i/>
          <w:iCs/>
          <w:color w:val="ADADAD" w:themeColor="background2" w:themeShade="BF"/>
        </w:rPr>
      </w:pPr>
      <w:r w:rsidRPr="00787ABF">
        <w:rPr>
          <w:rFonts w:cs="Arial"/>
          <w:i/>
          <w:iCs/>
          <w:color w:val="ADADAD" w:themeColor="background2" w:themeShade="BF"/>
        </w:rPr>
        <w:t>…</w:t>
      </w:r>
    </w:p>
    <w:p w14:paraId="719C0DF0" w14:textId="77777777" w:rsidR="00002D79" w:rsidRDefault="00002D79" w:rsidP="00A85895">
      <w:pPr>
        <w:pStyle w:val="Paragraphedeliste"/>
        <w:ind w:left="567"/>
        <w:jc w:val="both"/>
        <w:rPr>
          <w:rFonts w:cs="Arial"/>
          <w:i/>
          <w:iCs/>
          <w:color w:val="ADADAD" w:themeColor="background2" w:themeShade="BF"/>
        </w:rPr>
      </w:pPr>
    </w:p>
    <w:p w14:paraId="73857F14" w14:textId="77777777" w:rsidR="00A85895" w:rsidRDefault="00A85895" w:rsidP="00A85895">
      <w:pPr>
        <w:pStyle w:val="Paragraphedeliste"/>
        <w:ind w:left="567"/>
        <w:jc w:val="both"/>
        <w:rPr>
          <w:rFonts w:cs="Arial"/>
          <w:i/>
          <w:iCs/>
          <w:color w:val="ADADAD" w:themeColor="background2" w:themeShade="BF"/>
        </w:rPr>
      </w:pPr>
    </w:p>
    <w:p w14:paraId="50AA4661" w14:textId="77777777" w:rsidR="00A85895" w:rsidRPr="00787ABF" w:rsidRDefault="00A85895" w:rsidP="00A85895">
      <w:pPr>
        <w:pStyle w:val="Paragraphedeliste"/>
        <w:ind w:left="567"/>
        <w:jc w:val="both"/>
        <w:rPr>
          <w:rFonts w:cs="Arial"/>
          <w:i/>
          <w:iCs/>
          <w:color w:val="ADADAD" w:themeColor="background2" w:themeShade="BF"/>
        </w:rPr>
      </w:pPr>
    </w:p>
    <w:p w14:paraId="5FE4B00A" w14:textId="0AEC9EB1" w:rsidR="00787ABF" w:rsidRPr="00002D79" w:rsidRDefault="00787ABF" w:rsidP="00002D79">
      <w:pPr>
        <w:pStyle w:val="Paragraphedeliste"/>
        <w:numPr>
          <w:ilvl w:val="0"/>
          <w:numId w:val="38"/>
        </w:numPr>
        <w:jc w:val="both"/>
        <w:rPr>
          <w:b/>
          <w:bCs/>
        </w:rPr>
      </w:pPr>
      <w:r w:rsidRPr="00002D79">
        <w:rPr>
          <w:b/>
          <w:bCs/>
        </w:rPr>
        <w:t>En matière de maintien dans l’emploi et handicap :</w:t>
      </w:r>
    </w:p>
    <w:p w14:paraId="63424D11" w14:textId="77777777" w:rsidR="00787ABF" w:rsidRPr="000D2EF7" w:rsidRDefault="00787ABF" w:rsidP="00787ABF">
      <w:pPr>
        <w:pStyle w:val="07-SectionTitreBleu"/>
        <w:numPr>
          <w:ilvl w:val="0"/>
          <w:numId w:val="26"/>
        </w:numPr>
        <w:pBdr>
          <w:bottom w:val="none" w:sz="0" w:space="0" w:color="auto"/>
        </w:pBdr>
        <w:spacing w:line="240" w:lineRule="exact"/>
        <w:rPr>
          <w:rFonts w:asciiTheme="minorHAnsi" w:hAnsiTheme="minorHAnsi" w:cs="Arial"/>
          <w:b w:val="0"/>
          <w:bCs w:val="0"/>
          <w:color w:val="auto"/>
          <w:sz w:val="18"/>
          <w:szCs w:val="18"/>
        </w:rPr>
      </w:pPr>
    </w:p>
    <w:p w14:paraId="0193726D" w14:textId="77777777" w:rsidR="00787ABF" w:rsidRPr="000D2EF7" w:rsidRDefault="00787ABF" w:rsidP="00787ABF">
      <w:pPr>
        <w:pStyle w:val="07-SectionTitreBleu"/>
        <w:numPr>
          <w:ilvl w:val="0"/>
          <w:numId w:val="27"/>
        </w:numPr>
        <w:pBdr>
          <w:bottom w:val="none" w:sz="0" w:space="0" w:color="auto"/>
        </w:pBdr>
        <w:spacing w:line="240" w:lineRule="exact"/>
        <w:rPr>
          <w:rFonts w:asciiTheme="minorHAnsi" w:hAnsiTheme="minorHAnsi" w:cs="Arial"/>
          <w:b w:val="0"/>
          <w:bCs w:val="0"/>
          <w:color w:val="auto"/>
          <w:sz w:val="18"/>
          <w:szCs w:val="18"/>
        </w:rPr>
      </w:pPr>
    </w:p>
    <w:p w14:paraId="10996CA2" w14:textId="77777777" w:rsidR="00787ABF" w:rsidRPr="000D2EF7" w:rsidRDefault="00787ABF" w:rsidP="00787ABF">
      <w:pPr>
        <w:pStyle w:val="07-SectionTitreBleu"/>
        <w:numPr>
          <w:ilvl w:val="0"/>
          <w:numId w:val="27"/>
        </w:numPr>
        <w:pBdr>
          <w:bottom w:val="none" w:sz="0" w:space="0" w:color="auto"/>
        </w:pBdr>
        <w:spacing w:line="240" w:lineRule="exact"/>
        <w:rPr>
          <w:rFonts w:asciiTheme="minorHAnsi" w:hAnsiTheme="minorHAnsi" w:cs="Arial"/>
          <w:b w:val="0"/>
          <w:bCs w:val="0"/>
          <w:color w:val="auto"/>
          <w:sz w:val="18"/>
          <w:szCs w:val="18"/>
        </w:rPr>
      </w:pPr>
    </w:p>
    <w:p w14:paraId="68E93CB2" w14:textId="77777777" w:rsidR="00787ABF" w:rsidRPr="000D2EF7" w:rsidRDefault="00787ABF" w:rsidP="00787ABF">
      <w:pPr>
        <w:pStyle w:val="07-SectionTitreBleu"/>
        <w:numPr>
          <w:ilvl w:val="0"/>
          <w:numId w:val="26"/>
        </w:numPr>
        <w:pBdr>
          <w:bottom w:val="none" w:sz="0" w:space="0" w:color="auto"/>
        </w:pBdr>
        <w:spacing w:line="240" w:lineRule="exact"/>
        <w:rPr>
          <w:rFonts w:asciiTheme="minorHAnsi" w:hAnsiTheme="minorHAnsi" w:cs="Arial"/>
          <w:b w:val="0"/>
          <w:bCs w:val="0"/>
          <w:color w:val="auto"/>
          <w:sz w:val="18"/>
          <w:szCs w:val="18"/>
        </w:rPr>
      </w:pPr>
    </w:p>
    <w:p w14:paraId="56CA66B2" w14:textId="77777777" w:rsidR="00787ABF" w:rsidRPr="000D2EF7" w:rsidRDefault="00787ABF" w:rsidP="00787ABF">
      <w:pPr>
        <w:pStyle w:val="07-SectionTitreBleu"/>
        <w:numPr>
          <w:ilvl w:val="0"/>
          <w:numId w:val="27"/>
        </w:numPr>
        <w:pBdr>
          <w:bottom w:val="none" w:sz="0" w:space="0" w:color="auto"/>
        </w:pBdr>
        <w:spacing w:line="240" w:lineRule="exact"/>
        <w:rPr>
          <w:rFonts w:asciiTheme="minorHAnsi" w:hAnsiTheme="minorHAnsi" w:cs="Arial"/>
          <w:b w:val="0"/>
          <w:bCs w:val="0"/>
          <w:color w:val="auto"/>
          <w:sz w:val="18"/>
          <w:szCs w:val="18"/>
        </w:rPr>
      </w:pPr>
    </w:p>
    <w:p w14:paraId="49CBE12C" w14:textId="77777777" w:rsidR="00A85895" w:rsidRDefault="00A85895" w:rsidP="00787ABF">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p>
    <w:p w14:paraId="27531BEC" w14:textId="77777777" w:rsidR="00A85895" w:rsidRDefault="00A85895" w:rsidP="00787ABF">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p>
    <w:p w14:paraId="0395ABDD" w14:textId="77777777" w:rsidR="00A85895" w:rsidRDefault="00A85895" w:rsidP="00787ABF">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p>
    <w:p w14:paraId="5D00224B" w14:textId="3A6303CD" w:rsidR="00787ABF" w:rsidRPr="000D2EF7" w:rsidRDefault="00787ABF" w:rsidP="00787ABF">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r w:rsidRPr="000D2EF7">
        <w:rPr>
          <w:rFonts w:asciiTheme="minorHAnsi" w:hAnsiTheme="minorHAnsi" w:cs="Arial"/>
          <w:b w:val="0"/>
          <w:bCs w:val="0"/>
          <w:i/>
          <w:iCs/>
          <w:color w:val="ADADAD" w:themeColor="background2" w:themeShade="BF"/>
          <w:sz w:val="22"/>
          <w:szCs w:val="22"/>
          <w:u w:val="single"/>
        </w:rPr>
        <w:t>Exemples (liste non exhaustive) :</w:t>
      </w:r>
    </w:p>
    <w:p w14:paraId="360FF716" w14:textId="27B61A06" w:rsidR="00F75493" w:rsidRDefault="00F75493" w:rsidP="00787ABF">
      <w:pPr>
        <w:pStyle w:val="07-SectionTitreBleu"/>
        <w:numPr>
          <w:ilvl w:val="0"/>
          <w:numId w:val="36"/>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 xml:space="preserve">Anticiper </w:t>
      </w:r>
      <w:r w:rsidRPr="00F75493">
        <w:rPr>
          <w:rFonts w:asciiTheme="minorHAnsi" w:hAnsiTheme="minorHAnsi" w:cs="Arial"/>
          <w:b w:val="0"/>
          <w:bCs w:val="0"/>
          <w:i/>
          <w:iCs/>
          <w:color w:val="ADADAD" w:themeColor="background2" w:themeShade="BF"/>
          <w:sz w:val="22"/>
          <w:szCs w:val="22"/>
        </w:rPr>
        <w:t>les situations susceptibles de conduire à une restriction d'aptitude ou à une inaptitude (postes à risques)</w:t>
      </w:r>
    </w:p>
    <w:p w14:paraId="58AE9118" w14:textId="47268D0B" w:rsidR="00F75493" w:rsidRDefault="00F75493" w:rsidP="00787ABF">
      <w:pPr>
        <w:pStyle w:val="07-SectionTitreBleu"/>
        <w:numPr>
          <w:ilvl w:val="0"/>
          <w:numId w:val="36"/>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A</w:t>
      </w:r>
      <w:r w:rsidRPr="00F75493">
        <w:rPr>
          <w:rFonts w:asciiTheme="minorHAnsi" w:hAnsiTheme="minorHAnsi" w:cs="Arial"/>
          <w:b w:val="0"/>
          <w:bCs w:val="0"/>
          <w:i/>
          <w:iCs/>
          <w:color w:val="ADADAD" w:themeColor="background2" w:themeShade="BF"/>
          <w:sz w:val="22"/>
          <w:szCs w:val="22"/>
        </w:rPr>
        <w:t>nticiper les fins de congés maladie et accompagner les retours à l’emploi (instances médicales, visites médicales de pré-reprise en vue de d’un éventuel aménagement de poste à la reprise, ...)</w:t>
      </w:r>
    </w:p>
    <w:p w14:paraId="1C46FFD0" w14:textId="66608C80" w:rsidR="00F75493" w:rsidRDefault="008C0EFF" w:rsidP="00787ABF">
      <w:pPr>
        <w:pStyle w:val="07-SectionTitreBleu"/>
        <w:numPr>
          <w:ilvl w:val="0"/>
          <w:numId w:val="36"/>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D</w:t>
      </w:r>
      <w:r w:rsidRPr="008C0EFF">
        <w:rPr>
          <w:rFonts w:asciiTheme="minorHAnsi" w:hAnsiTheme="minorHAnsi" w:cs="Arial"/>
          <w:b w:val="0"/>
          <w:bCs w:val="0"/>
          <w:i/>
          <w:iCs/>
          <w:color w:val="ADADAD" w:themeColor="background2" w:themeShade="BF"/>
          <w:sz w:val="22"/>
          <w:szCs w:val="22"/>
        </w:rPr>
        <w:t>évelopper une politique de maintien dans l’emploi des personnes en inaptitude partielle</w:t>
      </w:r>
    </w:p>
    <w:p w14:paraId="55A63D4D" w14:textId="03AB4983" w:rsidR="008C0EFF" w:rsidRDefault="008C0EFF" w:rsidP="00787ABF">
      <w:pPr>
        <w:pStyle w:val="07-SectionTitreBleu"/>
        <w:numPr>
          <w:ilvl w:val="0"/>
          <w:numId w:val="36"/>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8C0EFF">
        <w:rPr>
          <w:rFonts w:asciiTheme="minorHAnsi" w:hAnsiTheme="minorHAnsi" w:cs="Arial"/>
          <w:b w:val="0"/>
          <w:bCs w:val="0"/>
          <w:i/>
          <w:iCs/>
          <w:color w:val="ADADAD" w:themeColor="background2" w:themeShade="BF"/>
          <w:sz w:val="22"/>
          <w:szCs w:val="22"/>
        </w:rPr>
        <w:t>Mobiliser</w:t>
      </w:r>
      <w:r w:rsidRPr="008C0EFF">
        <w:rPr>
          <w:rFonts w:asciiTheme="minorHAnsi" w:hAnsiTheme="minorHAnsi" w:cs="Arial"/>
          <w:b w:val="0"/>
          <w:bCs w:val="0"/>
          <w:i/>
          <w:iCs/>
          <w:color w:val="ADADAD" w:themeColor="background2" w:themeShade="BF"/>
          <w:sz w:val="22"/>
          <w:szCs w:val="22"/>
        </w:rPr>
        <w:t xml:space="preserve"> les dispositifs d'accompagnement existants : référent handicap, service RH, médecin du travail, assistants ou conseillers de prévention, partenaires spécialisés (Cap emploi, FIPHFP (financement des aides techniques ou humaines), ...)</w:t>
      </w:r>
    </w:p>
    <w:p w14:paraId="10C1E4DC" w14:textId="601C27D8" w:rsidR="008C0EFF" w:rsidRDefault="008C0EFF" w:rsidP="00787ABF">
      <w:pPr>
        <w:pStyle w:val="07-SectionTitreBleu"/>
        <w:numPr>
          <w:ilvl w:val="0"/>
          <w:numId w:val="36"/>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8C0EFF">
        <w:rPr>
          <w:rFonts w:asciiTheme="minorHAnsi" w:hAnsiTheme="minorHAnsi" w:cs="Arial"/>
          <w:b w:val="0"/>
          <w:bCs w:val="0"/>
          <w:i/>
          <w:iCs/>
          <w:color w:val="ADADAD" w:themeColor="background2" w:themeShade="BF"/>
          <w:sz w:val="22"/>
          <w:szCs w:val="22"/>
        </w:rPr>
        <w:t>Proposer</w:t>
      </w:r>
      <w:r w:rsidRPr="008C0EFF">
        <w:rPr>
          <w:rFonts w:asciiTheme="minorHAnsi" w:hAnsiTheme="minorHAnsi" w:cs="Arial"/>
          <w:b w:val="0"/>
          <w:bCs w:val="0"/>
          <w:i/>
          <w:iCs/>
          <w:color w:val="ADADAD" w:themeColor="background2" w:themeShade="BF"/>
          <w:sz w:val="22"/>
          <w:szCs w:val="22"/>
        </w:rPr>
        <w:t xml:space="preserve"> des actions de formation, de reconversion ou de développement des compétences</w:t>
      </w:r>
    </w:p>
    <w:p w14:paraId="08C9FEBA" w14:textId="0B2D0EEF" w:rsidR="008C0EFF" w:rsidRDefault="008C0EFF" w:rsidP="00787ABF">
      <w:pPr>
        <w:pStyle w:val="07-SectionTitreBleu"/>
        <w:numPr>
          <w:ilvl w:val="0"/>
          <w:numId w:val="36"/>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R</w:t>
      </w:r>
      <w:r w:rsidRPr="008C0EFF">
        <w:rPr>
          <w:rFonts w:asciiTheme="minorHAnsi" w:hAnsiTheme="minorHAnsi" w:cs="Arial"/>
          <w:b w:val="0"/>
          <w:bCs w:val="0"/>
          <w:i/>
          <w:iCs/>
          <w:color w:val="ADADAD" w:themeColor="background2" w:themeShade="BF"/>
          <w:sz w:val="22"/>
          <w:szCs w:val="22"/>
        </w:rPr>
        <w:t>echercher une mobilité interne compatible avec les capacités de l'agent</w:t>
      </w:r>
    </w:p>
    <w:p w14:paraId="2C427F6C" w14:textId="3F9A8B6A" w:rsidR="008C0EFF" w:rsidRDefault="008C0EFF" w:rsidP="00787ABF">
      <w:pPr>
        <w:pStyle w:val="07-SectionTitreBleu"/>
        <w:numPr>
          <w:ilvl w:val="0"/>
          <w:numId w:val="36"/>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sidRPr="008C0EFF">
        <w:rPr>
          <w:rFonts w:asciiTheme="minorHAnsi" w:hAnsiTheme="minorHAnsi" w:cs="Arial"/>
          <w:b w:val="0"/>
          <w:bCs w:val="0"/>
          <w:i/>
          <w:iCs/>
          <w:color w:val="ADADAD" w:themeColor="background2" w:themeShade="BF"/>
          <w:sz w:val="22"/>
          <w:szCs w:val="22"/>
        </w:rPr>
        <w:t>Accompagner</w:t>
      </w:r>
      <w:r w:rsidRPr="008C0EFF">
        <w:rPr>
          <w:rFonts w:asciiTheme="minorHAnsi" w:hAnsiTheme="minorHAnsi" w:cs="Arial"/>
          <w:b w:val="0"/>
          <w:bCs w:val="0"/>
          <w:i/>
          <w:iCs/>
          <w:color w:val="ADADAD" w:themeColor="background2" w:themeShade="BF"/>
          <w:sz w:val="22"/>
          <w:szCs w:val="22"/>
        </w:rPr>
        <w:t xml:space="preserve"> l'agent tout au long de son parcours professionnel dans le respect du secret médical</w:t>
      </w:r>
    </w:p>
    <w:p w14:paraId="73075DEE" w14:textId="0B52DC46" w:rsidR="008C0EFF" w:rsidRDefault="008C0EFF" w:rsidP="00787ABF">
      <w:pPr>
        <w:pStyle w:val="07-SectionTitreBleu"/>
        <w:numPr>
          <w:ilvl w:val="0"/>
          <w:numId w:val="36"/>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M</w:t>
      </w:r>
      <w:r w:rsidRPr="008C0EFF">
        <w:rPr>
          <w:rFonts w:asciiTheme="minorHAnsi" w:hAnsiTheme="minorHAnsi" w:cs="Arial"/>
          <w:b w:val="0"/>
          <w:bCs w:val="0"/>
          <w:i/>
          <w:iCs/>
          <w:color w:val="ADADAD" w:themeColor="background2" w:themeShade="BF"/>
          <w:sz w:val="22"/>
          <w:szCs w:val="22"/>
        </w:rPr>
        <w:t>ettre en place des procédures de reclassement lorsque le maintien sur le poste n'est plus possible</w:t>
      </w:r>
    </w:p>
    <w:p w14:paraId="1628B99F" w14:textId="119C3915" w:rsidR="008C0EFF" w:rsidRDefault="008C0EFF" w:rsidP="00787ABF">
      <w:pPr>
        <w:pStyle w:val="07-SectionTitreBleu"/>
        <w:numPr>
          <w:ilvl w:val="0"/>
          <w:numId w:val="36"/>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F</w:t>
      </w:r>
      <w:r w:rsidRPr="008C0EFF">
        <w:rPr>
          <w:rFonts w:asciiTheme="minorHAnsi" w:hAnsiTheme="minorHAnsi" w:cs="Arial"/>
          <w:b w:val="0"/>
          <w:bCs w:val="0"/>
          <w:i/>
          <w:iCs/>
          <w:color w:val="ADADAD" w:themeColor="background2" w:themeShade="BF"/>
          <w:sz w:val="22"/>
          <w:szCs w:val="22"/>
        </w:rPr>
        <w:t>avoriser le recrutement de personnes en situation de handicap</w:t>
      </w:r>
    </w:p>
    <w:p w14:paraId="3BEFDECA" w14:textId="227A7D30" w:rsidR="008C0EFF" w:rsidRDefault="008C0EFF" w:rsidP="00787ABF">
      <w:pPr>
        <w:pStyle w:val="07-SectionTitreBleu"/>
        <w:numPr>
          <w:ilvl w:val="0"/>
          <w:numId w:val="36"/>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S</w:t>
      </w:r>
      <w:r w:rsidRPr="008C0EFF">
        <w:rPr>
          <w:rFonts w:asciiTheme="minorHAnsi" w:hAnsiTheme="minorHAnsi" w:cs="Arial"/>
          <w:b w:val="0"/>
          <w:bCs w:val="0"/>
          <w:i/>
          <w:iCs/>
          <w:color w:val="ADADAD" w:themeColor="background2" w:themeShade="BF"/>
          <w:sz w:val="22"/>
          <w:szCs w:val="22"/>
        </w:rPr>
        <w:t>ensibiliser les équipes encadrantes et le collectif de travail à la thématique du handicap</w:t>
      </w:r>
    </w:p>
    <w:p w14:paraId="2CDE6BD5" w14:textId="0B875F7A" w:rsidR="008C0EFF" w:rsidRDefault="008C0EFF" w:rsidP="00787ABF">
      <w:pPr>
        <w:pStyle w:val="07-SectionTitreBleu"/>
        <w:numPr>
          <w:ilvl w:val="0"/>
          <w:numId w:val="36"/>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E</w:t>
      </w:r>
      <w:r w:rsidRPr="008C0EFF">
        <w:rPr>
          <w:rFonts w:asciiTheme="minorHAnsi" w:hAnsiTheme="minorHAnsi" w:cs="Arial"/>
          <w:b w:val="0"/>
          <w:bCs w:val="0"/>
          <w:i/>
          <w:iCs/>
          <w:color w:val="ADADAD" w:themeColor="background2" w:themeShade="BF"/>
          <w:sz w:val="22"/>
          <w:szCs w:val="22"/>
        </w:rPr>
        <w:t>valuer les besoins d'aménagement du poste de travail lors du recrutement et suivi sur la durée</w:t>
      </w:r>
    </w:p>
    <w:p w14:paraId="6C82FC25" w14:textId="36894FC0" w:rsidR="008C0EFF" w:rsidRDefault="008C0EFF" w:rsidP="00787ABF">
      <w:pPr>
        <w:pStyle w:val="07-SectionTitreBleu"/>
        <w:numPr>
          <w:ilvl w:val="0"/>
          <w:numId w:val="36"/>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P</w:t>
      </w:r>
      <w:r w:rsidRPr="008C0EFF">
        <w:rPr>
          <w:rFonts w:asciiTheme="minorHAnsi" w:hAnsiTheme="minorHAnsi" w:cs="Arial"/>
          <w:b w:val="0"/>
          <w:bCs w:val="0"/>
          <w:i/>
          <w:iCs/>
          <w:color w:val="ADADAD" w:themeColor="background2" w:themeShade="BF"/>
          <w:sz w:val="22"/>
          <w:szCs w:val="22"/>
        </w:rPr>
        <w:t>roposer un accompagnement social aux agents concernés (RH, PST, ...)</w:t>
      </w:r>
    </w:p>
    <w:p w14:paraId="7CE7C862" w14:textId="77777777" w:rsidR="00F75493" w:rsidRDefault="00F75493" w:rsidP="00F75493">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rPr>
      </w:pPr>
    </w:p>
    <w:p w14:paraId="24D516B5" w14:textId="5792CA6C" w:rsidR="00A85895" w:rsidRDefault="00A85895" w:rsidP="00787ABF">
      <w:pPr>
        <w:pStyle w:val="07-SectionTitreBleu"/>
        <w:numPr>
          <w:ilvl w:val="0"/>
          <w:numId w:val="36"/>
        </w:numPr>
        <w:pBdr>
          <w:bottom w:val="none" w:sz="0" w:space="0" w:color="auto"/>
        </w:pBdr>
        <w:spacing w:line="240" w:lineRule="exact"/>
        <w:ind w:left="567" w:hanging="207"/>
        <w:rPr>
          <w:rFonts w:asciiTheme="minorHAnsi" w:hAnsiTheme="minorHAnsi" w:cs="Arial"/>
          <w:b w:val="0"/>
          <w:bCs w:val="0"/>
          <w:i/>
          <w:iCs/>
          <w:color w:val="ADADAD" w:themeColor="background2" w:themeShade="BF"/>
          <w:sz w:val="22"/>
          <w:szCs w:val="22"/>
        </w:rPr>
      </w:pPr>
      <w:r>
        <w:rPr>
          <w:rFonts w:asciiTheme="minorHAnsi" w:hAnsiTheme="minorHAnsi" w:cs="Arial"/>
          <w:b w:val="0"/>
          <w:bCs w:val="0"/>
          <w:i/>
          <w:iCs/>
          <w:color w:val="ADADAD" w:themeColor="background2" w:themeShade="BF"/>
          <w:sz w:val="22"/>
          <w:szCs w:val="22"/>
        </w:rPr>
        <w:t>……..</w:t>
      </w:r>
    </w:p>
    <w:p w14:paraId="3A1BC11F" w14:textId="77777777" w:rsidR="008C0EFF" w:rsidRDefault="008C0EFF" w:rsidP="008C0EFF">
      <w:pPr>
        <w:pStyle w:val="Paragraphedeliste"/>
        <w:rPr>
          <w:rFonts w:cs="Arial"/>
          <w:b/>
          <w:bCs/>
          <w:i/>
          <w:iCs/>
          <w:color w:val="ADADAD" w:themeColor="background2" w:themeShade="BF"/>
        </w:rPr>
      </w:pPr>
    </w:p>
    <w:p w14:paraId="7A5C1843" w14:textId="77777777" w:rsidR="008C0EFF" w:rsidRPr="00787ABF" w:rsidRDefault="008C0EFF" w:rsidP="008C0EFF">
      <w:pPr>
        <w:pStyle w:val="07-SectionTitreBleu"/>
        <w:pBdr>
          <w:bottom w:val="none" w:sz="0" w:space="0" w:color="auto"/>
        </w:pBdr>
        <w:spacing w:line="240" w:lineRule="exact"/>
        <w:ind w:left="567"/>
        <w:rPr>
          <w:rFonts w:asciiTheme="minorHAnsi" w:hAnsiTheme="minorHAnsi" w:cs="Arial"/>
          <w:b w:val="0"/>
          <w:bCs w:val="0"/>
          <w:i/>
          <w:iCs/>
          <w:color w:val="ADADAD" w:themeColor="background2" w:themeShade="BF"/>
          <w:sz w:val="22"/>
          <w:szCs w:val="22"/>
        </w:rPr>
      </w:pPr>
    </w:p>
    <w:p w14:paraId="52C7A44A" w14:textId="7ACC2464" w:rsidR="00787ABF" w:rsidRPr="00002D79" w:rsidRDefault="00787ABF" w:rsidP="00002D79">
      <w:pPr>
        <w:pStyle w:val="Paragraphedeliste"/>
        <w:numPr>
          <w:ilvl w:val="0"/>
          <w:numId w:val="38"/>
        </w:numPr>
        <w:jc w:val="both"/>
        <w:rPr>
          <w:b/>
          <w:bCs/>
        </w:rPr>
      </w:pPr>
      <w:r w:rsidRPr="00002D79">
        <w:rPr>
          <w:b/>
          <w:bCs/>
        </w:rPr>
        <w:t>En matière de ……… (autre objectif au choix de la collectivité) :</w:t>
      </w:r>
    </w:p>
    <w:p w14:paraId="4FF693EE" w14:textId="77777777" w:rsidR="00787ABF" w:rsidRPr="00787ABF" w:rsidRDefault="00787ABF" w:rsidP="00787ABF">
      <w:pPr>
        <w:pStyle w:val="07-SectionTitreBleu"/>
        <w:numPr>
          <w:ilvl w:val="0"/>
          <w:numId w:val="26"/>
        </w:numPr>
        <w:pBdr>
          <w:bottom w:val="none" w:sz="0" w:space="0" w:color="auto"/>
        </w:pBdr>
        <w:spacing w:line="240" w:lineRule="exact"/>
        <w:rPr>
          <w:rFonts w:asciiTheme="minorHAnsi" w:hAnsiTheme="minorHAnsi" w:cs="Arial"/>
          <w:b w:val="0"/>
          <w:bCs w:val="0"/>
          <w:color w:val="auto"/>
          <w:sz w:val="22"/>
          <w:szCs w:val="22"/>
        </w:rPr>
      </w:pPr>
    </w:p>
    <w:p w14:paraId="3E5BD0C5" w14:textId="77777777" w:rsidR="00787ABF" w:rsidRPr="00787ABF" w:rsidRDefault="00787ABF" w:rsidP="00787ABF">
      <w:pPr>
        <w:pStyle w:val="07-SectionTitreBleu"/>
        <w:numPr>
          <w:ilvl w:val="0"/>
          <w:numId w:val="27"/>
        </w:numPr>
        <w:pBdr>
          <w:bottom w:val="none" w:sz="0" w:space="0" w:color="auto"/>
        </w:pBdr>
        <w:spacing w:line="240" w:lineRule="exact"/>
        <w:rPr>
          <w:rFonts w:asciiTheme="minorHAnsi" w:hAnsiTheme="minorHAnsi" w:cs="Arial"/>
          <w:b w:val="0"/>
          <w:bCs w:val="0"/>
          <w:color w:val="auto"/>
          <w:sz w:val="18"/>
          <w:szCs w:val="18"/>
        </w:rPr>
      </w:pPr>
    </w:p>
    <w:p w14:paraId="30B1AC6E" w14:textId="5E154858" w:rsidR="00DF3E93" w:rsidRDefault="00DF3E93">
      <w:pPr>
        <w:rPr>
          <w:b/>
          <w:bCs/>
        </w:rPr>
      </w:pPr>
      <w:r>
        <w:rPr>
          <w:b/>
          <w:bCs/>
        </w:rPr>
        <w:br w:type="page"/>
      </w:r>
    </w:p>
    <w:p w14:paraId="28C2A922" w14:textId="2D0DCC24" w:rsidR="00743F7E" w:rsidRPr="00F15CCC" w:rsidRDefault="00743F7E" w:rsidP="00F15CCC">
      <w:pPr>
        <w:pStyle w:val="Paragraphedeliste"/>
        <w:numPr>
          <w:ilvl w:val="0"/>
          <w:numId w:val="42"/>
        </w:numPr>
        <w:jc w:val="both"/>
        <w:rPr>
          <w:b/>
          <w:bCs/>
          <w:color w:val="4C94D8" w:themeColor="text2" w:themeTint="80"/>
          <w:sz w:val="32"/>
          <w:szCs w:val="32"/>
          <w:u w:val="single"/>
        </w:rPr>
      </w:pPr>
      <w:r w:rsidRPr="00F15CCC">
        <w:rPr>
          <w:b/>
          <w:bCs/>
          <w:color w:val="4C94D8" w:themeColor="text2" w:themeTint="80"/>
          <w:sz w:val="32"/>
          <w:szCs w:val="32"/>
          <w:u w:val="single"/>
        </w:rPr>
        <w:lastRenderedPageBreak/>
        <w:t>PROMOTION ET VALORISATION DES PARCOURS PROFESSIONNELS :</w:t>
      </w:r>
    </w:p>
    <w:p w14:paraId="28CFC50E" w14:textId="4153AB21" w:rsidR="00CD146D" w:rsidRDefault="005F0BC8" w:rsidP="00AA25C3">
      <w:pPr>
        <w:jc w:val="both"/>
      </w:pPr>
      <w:r>
        <w:rPr>
          <w:b/>
          <w:bCs/>
          <w:noProof/>
          <w:sz w:val="24"/>
          <w:szCs w:val="24"/>
        </w:rPr>
        <mc:AlternateContent>
          <mc:Choice Requires="wps">
            <w:drawing>
              <wp:anchor distT="0" distB="0" distL="114300" distR="114300" simplePos="0" relativeHeight="251705344" behindDoc="1" locked="0" layoutInCell="1" allowOverlap="1" wp14:anchorId="2FC5EE31" wp14:editId="41D8D6E6">
                <wp:simplePos x="0" y="0"/>
                <wp:positionH relativeFrom="margin">
                  <wp:align>center</wp:align>
                </wp:positionH>
                <wp:positionV relativeFrom="paragraph">
                  <wp:posOffset>290830</wp:posOffset>
                </wp:positionV>
                <wp:extent cx="6381750" cy="960822"/>
                <wp:effectExtent l="0" t="0" r="19050" b="10795"/>
                <wp:wrapNone/>
                <wp:docPr id="1358595982" name="Rectangle 9"/>
                <wp:cNvGraphicFramePr/>
                <a:graphic xmlns:a="http://schemas.openxmlformats.org/drawingml/2006/main">
                  <a:graphicData uri="http://schemas.microsoft.com/office/word/2010/wordprocessingShape">
                    <wps:wsp>
                      <wps:cNvSpPr/>
                      <wps:spPr>
                        <a:xfrm>
                          <a:off x="0" y="0"/>
                          <a:ext cx="6381750" cy="960822"/>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31665" id="Rectangle 9" o:spid="_x0000_s1026" style="position:absolute;margin-left:0;margin-top:22.9pt;width:502.5pt;height:75.65pt;z-index:-251611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" fillcolor="#e8e8e8 [3214]" strokecolor="#030e13 [484]" strokeweight="1pt">
                <w10:wrap anchorx="margin"/>
              </v:rect>
            </w:pict>
          </mc:Fallback>
        </mc:AlternateContent>
      </w:r>
    </w:p>
    <w:p w14:paraId="0E13F134" w14:textId="23C46B43" w:rsidR="00AA25C3" w:rsidRPr="00AA25C3" w:rsidRDefault="005F0BC8" w:rsidP="005F0BC8">
      <w:pPr>
        <w:rPr>
          <w:sz w:val="32"/>
          <w:szCs w:val="32"/>
        </w:rPr>
      </w:pPr>
      <w:r>
        <w:rPr>
          <w:noProof/>
        </w:rPr>
        <w:drawing>
          <wp:anchor distT="0" distB="0" distL="114300" distR="114300" simplePos="0" relativeHeight="251710464" behindDoc="0" locked="0" layoutInCell="1" allowOverlap="1" wp14:anchorId="5C471443" wp14:editId="2490EDE7">
            <wp:simplePos x="0" y="0"/>
            <wp:positionH relativeFrom="column">
              <wp:posOffset>3810</wp:posOffset>
            </wp:positionH>
            <wp:positionV relativeFrom="paragraph">
              <wp:posOffset>157480</wp:posOffset>
            </wp:positionV>
            <wp:extent cx="657225" cy="600745"/>
            <wp:effectExtent l="76200" t="76200" r="28575" b="66040"/>
            <wp:wrapThrough wrapText="bothSides">
              <wp:wrapPolygon edited="0">
                <wp:start x="18223" y="-1265"/>
                <wp:lineTo x="364" y="-4908"/>
                <wp:lineTo x="-3374" y="16637"/>
                <wp:lineTo x="-930" y="17232"/>
                <wp:lineTo x="-998" y="20724"/>
                <wp:lineTo x="2058" y="21468"/>
                <wp:lineTo x="17405" y="21693"/>
                <wp:lineTo x="21480" y="14264"/>
                <wp:lineTo x="22501" y="-224"/>
                <wp:lineTo x="18223" y="-1265"/>
              </wp:wrapPolygon>
            </wp:wrapThrough>
            <wp:docPr id="134948117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rot="20847738">
                      <a:off x="0" y="0"/>
                      <a:ext cx="657225" cy="600745"/>
                    </a:xfrm>
                    <a:prstGeom prst="rect">
                      <a:avLst/>
                    </a:prstGeom>
                    <a:noFill/>
                    <a:ln>
                      <a:noFill/>
                    </a:ln>
                  </pic:spPr>
                </pic:pic>
              </a:graphicData>
            </a:graphic>
            <wp14:sizeRelH relativeFrom="page">
              <wp14:pctWidth>0</wp14:pctWidth>
            </wp14:sizeRelH>
            <wp14:sizeRelV relativeFrom="page">
              <wp14:pctHeight>0</wp14:pctHeight>
            </wp14:sizeRelV>
          </wp:anchor>
        </w:drawing>
      </w:r>
      <w:r w:rsidR="00AA25C3">
        <w:t>Il est important de ne retirer aucun</w:t>
      </w:r>
      <w:r w:rsidR="00E839D2">
        <w:t>e</w:t>
      </w:r>
      <w:r w:rsidR="00AA25C3">
        <w:t xml:space="preserve"> des </w:t>
      </w:r>
      <w:r w:rsidR="00CD146D">
        <w:t>parties</w:t>
      </w:r>
      <w:r w:rsidR="00AA25C3">
        <w:t xml:space="preserve"> prévu</w:t>
      </w:r>
      <w:r w:rsidR="00CD146D">
        <w:t>e</w:t>
      </w:r>
      <w:r w:rsidR="00AA25C3">
        <w:t>s ci-dessous, et dans la mesure du possible fixer des critères pour chacun d’entre eux.</w:t>
      </w:r>
      <w:r w:rsidR="00CD146D">
        <w:t xml:space="preserve"> Seules les dispositions relatives aux secrétaires généraux de mairie (bonification d’ancienneté) sont à supprimer dans le cas où votre structure ne serait pas concernée. </w:t>
      </w:r>
    </w:p>
    <w:p w14:paraId="13EC8EC5" w14:textId="77777777" w:rsidR="00AA25C3" w:rsidRDefault="00AA25C3" w:rsidP="00AA25C3">
      <w:pPr>
        <w:jc w:val="both"/>
        <w:rPr>
          <w:b/>
          <w:bCs/>
          <w:sz w:val="32"/>
          <w:szCs w:val="32"/>
          <w:u w:val="single"/>
        </w:rPr>
      </w:pPr>
    </w:p>
    <w:p w14:paraId="49059847" w14:textId="77777777" w:rsidR="00743F7E" w:rsidRPr="008747DB" w:rsidRDefault="00743F7E" w:rsidP="00743F7E">
      <w:pPr>
        <w:pStyle w:val="Paragraphedeliste"/>
        <w:jc w:val="both"/>
        <w:rPr>
          <w:b/>
          <w:bCs/>
          <w:sz w:val="10"/>
          <w:szCs w:val="10"/>
          <w:u w:val="single"/>
        </w:rPr>
      </w:pPr>
    </w:p>
    <w:p w14:paraId="48595EA4" w14:textId="27C901A9" w:rsidR="00743F7E" w:rsidRPr="00F15CCC" w:rsidRDefault="00743F7E" w:rsidP="00F15CCC">
      <w:pPr>
        <w:pStyle w:val="Paragraphedeliste"/>
        <w:numPr>
          <w:ilvl w:val="0"/>
          <w:numId w:val="44"/>
        </w:numPr>
        <w:jc w:val="both"/>
        <w:rPr>
          <w:b/>
          <w:bCs/>
          <w:color w:val="4C94D8" w:themeColor="text2" w:themeTint="80"/>
          <w:sz w:val="32"/>
          <w:szCs w:val="32"/>
        </w:rPr>
      </w:pPr>
      <w:r w:rsidRPr="00F15CCC">
        <w:rPr>
          <w:b/>
          <w:bCs/>
          <w:color w:val="4C94D8" w:themeColor="text2" w:themeTint="80"/>
          <w:sz w:val="32"/>
          <w:szCs w:val="32"/>
        </w:rPr>
        <w:t>Avancement de grade</w:t>
      </w:r>
    </w:p>
    <w:p w14:paraId="0A1F3617" w14:textId="77777777" w:rsidR="0083597C" w:rsidRDefault="0083597C" w:rsidP="00AA25C3">
      <w:pPr>
        <w:pStyle w:val="Paragraphedeliste"/>
        <w:spacing w:line="240" w:lineRule="auto"/>
        <w:ind w:left="0"/>
        <w:rPr>
          <w:rFonts w:cs="Arial"/>
          <w:b/>
          <w:u w:val="single"/>
        </w:rPr>
      </w:pPr>
      <w:bookmarkStart w:id="1" w:name="_Hlk54608913"/>
    </w:p>
    <w:p w14:paraId="5F7627E5" w14:textId="674F9A17" w:rsidR="00AA25C3" w:rsidRPr="00AA25C3" w:rsidRDefault="00AA25C3" w:rsidP="00AA25C3">
      <w:pPr>
        <w:pStyle w:val="Paragraphedeliste"/>
        <w:spacing w:line="240" w:lineRule="auto"/>
        <w:ind w:left="0"/>
        <w:rPr>
          <w:rFonts w:cs="Arial"/>
        </w:rPr>
      </w:pPr>
      <w:r w:rsidRPr="00AA25C3">
        <w:rPr>
          <w:rFonts w:cs="Arial"/>
          <w:b/>
          <w:u w:val="single"/>
        </w:rPr>
        <w:t>Soit</w:t>
      </w:r>
      <w:r w:rsidRPr="00AA25C3">
        <w:rPr>
          <w:rFonts w:cs="Arial"/>
          <w:b/>
          <w:color w:val="808080" w:themeColor="background1" w:themeShade="80"/>
        </w:rPr>
        <w:t xml:space="preserve"> </w:t>
      </w:r>
      <w:r w:rsidRPr="00AA25C3">
        <w:rPr>
          <w:rFonts w:cs="Arial"/>
        </w:rPr>
        <w:t>La collectivité décide de ne pas établir de critères et de nommer tous les agents remplissant les conditions statutaires sous réserve</w:t>
      </w:r>
      <w:r w:rsidR="00CD146D">
        <w:rPr>
          <w:rFonts w:cs="Arial"/>
        </w:rPr>
        <w:t> :</w:t>
      </w:r>
    </w:p>
    <w:p w14:paraId="52E55A13" w14:textId="77777777" w:rsidR="00AA25C3" w:rsidRPr="00AA25C3" w:rsidRDefault="00AA25C3" w:rsidP="00AA25C3">
      <w:pPr>
        <w:pStyle w:val="Paragraphedeliste"/>
        <w:numPr>
          <w:ilvl w:val="0"/>
          <w:numId w:val="16"/>
        </w:numPr>
        <w:spacing w:after="0" w:line="240" w:lineRule="auto"/>
        <w:jc w:val="both"/>
        <w:rPr>
          <w:rFonts w:cs="Arial"/>
        </w:rPr>
      </w:pPr>
      <w:proofErr w:type="gramStart"/>
      <w:r w:rsidRPr="00AA25C3">
        <w:rPr>
          <w:rFonts w:cs="Arial"/>
        </w:rPr>
        <w:t>de</w:t>
      </w:r>
      <w:proofErr w:type="gramEnd"/>
      <w:r w:rsidRPr="00AA25C3">
        <w:rPr>
          <w:rFonts w:cs="Arial"/>
        </w:rPr>
        <w:t xml:space="preserve"> l’avis favorable du supérieur hiérarchique, </w:t>
      </w:r>
    </w:p>
    <w:p w14:paraId="43BD7B98" w14:textId="0307B26B" w:rsidR="00AA25C3" w:rsidRPr="00AA25C3" w:rsidRDefault="00AA25C3" w:rsidP="00AA25C3">
      <w:pPr>
        <w:pStyle w:val="Paragraphedeliste"/>
        <w:numPr>
          <w:ilvl w:val="0"/>
          <w:numId w:val="16"/>
        </w:numPr>
        <w:spacing w:after="0" w:line="240" w:lineRule="auto"/>
        <w:jc w:val="both"/>
        <w:rPr>
          <w:rFonts w:cs="Arial"/>
        </w:rPr>
      </w:pPr>
      <w:proofErr w:type="gramStart"/>
      <w:r w:rsidRPr="00AA25C3">
        <w:rPr>
          <w:rFonts w:cs="Arial"/>
        </w:rPr>
        <w:t>de</w:t>
      </w:r>
      <w:proofErr w:type="gramEnd"/>
      <w:r w:rsidRPr="00AA25C3">
        <w:rPr>
          <w:rFonts w:cs="Arial"/>
        </w:rPr>
        <w:t xml:space="preserve"> l’application des </w:t>
      </w:r>
      <w:r w:rsidR="00DF3E93">
        <w:rPr>
          <w:rFonts w:cs="Arial"/>
        </w:rPr>
        <w:t>ratios</w:t>
      </w:r>
      <w:r w:rsidRPr="00AA25C3">
        <w:rPr>
          <w:rFonts w:cs="Arial"/>
        </w:rPr>
        <w:t xml:space="preserve"> d’avancement, </w:t>
      </w:r>
    </w:p>
    <w:p w14:paraId="573B5740" w14:textId="5B68096F" w:rsidR="00AA25C3" w:rsidRPr="00AA25C3" w:rsidRDefault="00CE4529" w:rsidP="00AA25C3">
      <w:pPr>
        <w:pStyle w:val="Paragraphedeliste"/>
        <w:numPr>
          <w:ilvl w:val="0"/>
          <w:numId w:val="16"/>
        </w:numPr>
        <w:spacing w:after="0" w:line="240" w:lineRule="auto"/>
        <w:jc w:val="both"/>
        <w:rPr>
          <w:rFonts w:cs="Arial"/>
        </w:rPr>
      </w:pPr>
      <w:proofErr w:type="gramStart"/>
      <w:r w:rsidRPr="0014458C">
        <w:rPr>
          <w:rFonts w:cs="Arial"/>
        </w:rPr>
        <w:t>des</w:t>
      </w:r>
      <w:proofErr w:type="gramEnd"/>
      <w:r w:rsidRPr="0014458C">
        <w:rPr>
          <w:rFonts w:cs="Arial"/>
        </w:rPr>
        <w:t xml:space="preserve"> besoins de la collectivité et de l’existence des postes vacants</w:t>
      </w:r>
      <w:r>
        <w:rPr>
          <w:rFonts w:cs="Arial"/>
        </w:rPr>
        <w:t>,</w:t>
      </w:r>
      <w:r w:rsidR="00AA25C3" w:rsidRPr="00AA25C3">
        <w:rPr>
          <w:rFonts w:cs="Arial"/>
        </w:rPr>
        <w:t xml:space="preserve"> </w:t>
      </w:r>
    </w:p>
    <w:p w14:paraId="1A8F14B5" w14:textId="77777777" w:rsidR="00AA25C3" w:rsidRPr="00AA25C3" w:rsidRDefault="00AA25C3" w:rsidP="00AA25C3">
      <w:pPr>
        <w:pStyle w:val="Paragraphedeliste"/>
        <w:numPr>
          <w:ilvl w:val="0"/>
          <w:numId w:val="16"/>
        </w:numPr>
        <w:spacing w:after="0" w:line="240" w:lineRule="auto"/>
        <w:jc w:val="both"/>
        <w:rPr>
          <w:rFonts w:cs="Arial"/>
        </w:rPr>
      </w:pPr>
      <w:proofErr w:type="gramStart"/>
      <w:r w:rsidRPr="00AA25C3">
        <w:rPr>
          <w:rFonts w:cs="Arial"/>
        </w:rPr>
        <w:t>que</w:t>
      </w:r>
      <w:proofErr w:type="gramEnd"/>
      <w:r w:rsidRPr="00AA25C3">
        <w:rPr>
          <w:rFonts w:cs="Arial"/>
        </w:rPr>
        <w:t xml:space="preserve"> les agents concernés acceptent l'emploi assigné dans leur nouveau grade.</w:t>
      </w:r>
      <w:bookmarkEnd w:id="1"/>
    </w:p>
    <w:p w14:paraId="7E1A3127" w14:textId="77777777" w:rsidR="00AA25C3" w:rsidRPr="00AA25C3" w:rsidRDefault="00AA25C3" w:rsidP="00AA25C3">
      <w:pPr>
        <w:spacing w:line="240" w:lineRule="auto"/>
        <w:rPr>
          <w:rFonts w:cs="Arial"/>
          <w:b/>
          <w:color w:val="808080" w:themeColor="background1" w:themeShade="80"/>
          <w:u w:val="single"/>
        </w:rPr>
      </w:pPr>
    </w:p>
    <w:p w14:paraId="22A7775F" w14:textId="77777777" w:rsidR="00AA25C3" w:rsidRDefault="00AA25C3" w:rsidP="00AA25C3">
      <w:pPr>
        <w:spacing w:line="240" w:lineRule="auto"/>
        <w:rPr>
          <w:rFonts w:cs="Arial"/>
          <w:bCs/>
          <w:iCs/>
          <w:lang w:eastAsia="fr-FR"/>
        </w:rPr>
      </w:pPr>
      <w:r w:rsidRPr="00AA25C3">
        <w:rPr>
          <w:rFonts w:cs="Arial"/>
          <w:b/>
          <w:u w:val="single"/>
        </w:rPr>
        <w:t>Soit</w:t>
      </w:r>
      <w:r w:rsidRPr="00AA25C3">
        <w:rPr>
          <w:rFonts w:cs="Arial"/>
          <w:bCs/>
          <w:iCs/>
          <w:u w:val="single"/>
          <w:lang w:eastAsia="fr-FR"/>
        </w:rPr>
        <w:t xml:space="preserve"> </w:t>
      </w:r>
      <w:r w:rsidRPr="00AA25C3">
        <w:rPr>
          <w:rFonts w:cs="Arial"/>
          <w:bCs/>
          <w:iCs/>
          <w:lang w:eastAsia="fr-FR"/>
        </w:rPr>
        <w:t>La collectivité définit des critères applicables :</w:t>
      </w:r>
    </w:p>
    <w:p w14:paraId="166B700F" w14:textId="77777777" w:rsidR="00DF3E93" w:rsidRPr="00AA25C3" w:rsidRDefault="00DF3E93" w:rsidP="00AA25C3">
      <w:pPr>
        <w:spacing w:line="240" w:lineRule="auto"/>
        <w:rPr>
          <w:rFonts w:cs="Arial"/>
          <w:bCs/>
          <w:iCs/>
          <w:u w:val="single"/>
          <w:lang w:eastAsia="fr-FR"/>
        </w:rPr>
      </w:pPr>
    </w:p>
    <w:p w14:paraId="153D188B" w14:textId="2E323623" w:rsidR="00AA25C3" w:rsidRPr="00AA25C3" w:rsidRDefault="004111A5" w:rsidP="00AA25C3">
      <w:pPr>
        <w:pStyle w:val="Paragraphedeliste"/>
        <w:spacing w:line="240" w:lineRule="auto"/>
        <w:ind w:left="1287"/>
        <w:rPr>
          <w:rFonts w:eastAsia="Calibri" w:cs="Arial"/>
          <w:b/>
          <w:bCs/>
        </w:rPr>
      </w:pPr>
      <w:sdt>
        <w:sdtPr>
          <w:rPr>
            <w:rFonts w:eastAsia="Calibri" w:cs="Arial"/>
            <w:b/>
            <w:bCs/>
          </w:rPr>
          <w:id w:val="1061835320"/>
          <w14:checkbox>
            <w14:checked w14:val="0"/>
            <w14:checkedState w14:val="2612" w14:font="MS Gothic"/>
            <w14:uncheckedState w14:val="2610" w14:font="MS Gothic"/>
          </w14:checkbox>
        </w:sdtPr>
        <w:sdtEndPr/>
        <w:sdtContent>
          <w:r w:rsidR="00CE4529">
            <w:rPr>
              <w:rFonts w:ascii="MS Gothic" w:eastAsia="MS Gothic" w:hAnsi="MS Gothic" w:cs="Arial" w:hint="eastAsia"/>
              <w:b/>
              <w:bCs/>
            </w:rPr>
            <w:t>☐</w:t>
          </w:r>
        </w:sdtContent>
      </w:sdt>
      <w:r w:rsidR="00AA25C3" w:rsidRPr="00AA25C3">
        <w:rPr>
          <w:rFonts w:eastAsia="Calibri" w:cs="Arial"/>
          <w:b/>
          <w:bCs/>
        </w:rPr>
        <w:t xml:space="preserve"> A l’ensemble des agents        </w:t>
      </w:r>
    </w:p>
    <w:p w14:paraId="63E33841" w14:textId="77777777" w:rsidR="00AA25C3" w:rsidRPr="00AA25C3" w:rsidRDefault="00AA25C3" w:rsidP="00AA25C3">
      <w:pPr>
        <w:pStyle w:val="Paragraphedeliste"/>
        <w:spacing w:line="240" w:lineRule="auto"/>
        <w:ind w:left="1287"/>
        <w:rPr>
          <w:rFonts w:cs="Arial"/>
          <w:bCs/>
          <w:iCs/>
          <w:lang w:eastAsia="fr-FR"/>
        </w:rPr>
      </w:pPr>
    </w:p>
    <w:tbl>
      <w:tblPr>
        <w:tblStyle w:val="Grilledutableau1"/>
        <w:tblW w:w="9639"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9639"/>
      </w:tblGrid>
      <w:tr w:rsidR="00AA25C3" w:rsidRPr="00AA25C3" w14:paraId="42EF01A4" w14:textId="77777777" w:rsidTr="00E839D2">
        <w:trPr>
          <w:trHeight w:val="503"/>
          <w:jc w:val="center"/>
        </w:trPr>
        <w:tc>
          <w:tcPr>
            <w:tcW w:w="9639" w:type="dxa"/>
            <w:tcBorders>
              <w:bottom w:val="single" w:sz="12" w:space="0" w:color="auto"/>
            </w:tcBorders>
            <w:vAlign w:val="center"/>
          </w:tcPr>
          <w:p w14:paraId="1EF1F274" w14:textId="77777777" w:rsidR="00AA25C3" w:rsidRPr="00CE4529" w:rsidRDefault="00AA25C3" w:rsidP="00E242C6">
            <w:pPr>
              <w:jc w:val="center"/>
              <w:rPr>
                <w:rFonts w:asciiTheme="minorHAnsi" w:hAnsiTheme="minorHAnsi"/>
                <w:b/>
                <w:sz w:val="18"/>
                <w:szCs w:val="18"/>
              </w:rPr>
            </w:pPr>
            <w:r w:rsidRPr="00CE4529">
              <w:rPr>
                <w:rFonts w:asciiTheme="minorHAnsi" w:hAnsiTheme="minorHAnsi"/>
                <w:b/>
                <w:sz w:val="18"/>
                <w:szCs w:val="18"/>
              </w:rPr>
              <w:t>Critères</w:t>
            </w:r>
          </w:p>
        </w:tc>
      </w:tr>
      <w:tr w:rsidR="00CE4529" w:rsidRPr="00AA25C3" w14:paraId="0DCCA415" w14:textId="77777777" w:rsidTr="00E839D2">
        <w:trPr>
          <w:trHeight w:val="503"/>
          <w:jc w:val="center"/>
        </w:trPr>
        <w:tc>
          <w:tcPr>
            <w:tcW w:w="9639" w:type="dxa"/>
            <w:tcBorders>
              <w:top w:val="single" w:sz="12" w:space="0" w:color="auto"/>
              <w:bottom w:val="single" w:sz="12" w:space="0" w:color="auto"/>
            </w:tcBorders>
            <w:vAlign w:val="center"/>
          </w:tcPr>
          <w:p w14:paraId="0CBB7037" w14:textId="77777777" w:rsidR="00CE4529" w:rsidRPr="00CE4529" w:rsidRDefault="00CE4529" w:rsidP="00E242C6">
            <w:pPr>
              <w:jc w:val="center"/>
              <w:rPr>
                <w:b/>
                <w:sz w:val="18"/>
                <w:szCs w:val="18"/>
              </w:rPr>
            </w:pPr>
          </w:p>
        </w:tc>
      </w:tr>
      <w:tr w:rsidR="00CE4529" w:rsidRPr="00AA25C3" w14:paraId="3514624E" w14:textId="77777777" w:rsidTr="00E839D2">
        <w:trPr>
          <w:trHeight w:val="503"/>
          <w:jc w:val="center"/>
        </w:trPr>
        <w:tc>
          <w:tcPr>
            <w:tcW w:w="9639" w:type="dxa"/>
            <w:tcBorders>
              <w:top w:val="single" w:sz="12" w:space="0" w:color="auto"/>
              <w:bottom w:val="single" w:sz="12" w:space="0" w:color="auto"/>
            </w:tcBorders>
            <w:vAlign w:val="center"/>
          </w:tcPr>
          <w:p w14:paraId="3E288F75" w14:textId="77777777" w:rsidR="00CE4529" w:rsidRPr="00CE4529" w:rsidRDefault="00CE4529" w:rsidP="00E242C6">
            <w:pPr>
              <w:jc w:val="center"/>
              <w:rPr>
                <w:b/>
                <w:sz w:val="18"/>
                <w:szCs w:val="18"/>
              </w:rPr>
            </w:pPr>
          </w:p>
        </w:tc>
      </w:tr>
      <w:tr w:rsidR="00CE4529" w:rsidRPr="00AA25C3" w14:paraId="7C2DC1FB" w14:textId="77777777" w:rsidTr="00E839D2">
        <w:trPr>
          <w:trHeight w:val="503"/>
          <w:jc w:val="center"/>
        </w:trPr>
        <w:tc>
          <w:tcPr>
            <w:tcW w:w="9639" w:type="dxa"/>
            <w:tcBorders>
              <w:top w:val="single" w:sz="12" w:space="0" w:color="auto"/>
            </w:tcBorders>
            <w:vAlign w:val="center"/>
          </w:tcPr>
          <w:p w14:paraId="119E2CEA" w14:textId="77777777" w:rsidR="00CE4529" w:rsidRPr="00CE4529" w:rsidRDefault="00CE4529" w:rsidP="00E242C6">
            <w:pPr>
              <w:jc w:val="center"/>
              <w:rPr>
                <w:b/>
                <w:sz w:val="18"/>
                <w:szCs w:val="18"/>
              </w:rPr>
            </w:pPr>
          </w:p>
        </w:tc>
      </w:tr>
    </w:tbl>
    <w:p w14:paraId="42E08032" w14:textId="77777777" w:rsidR="00CE4529" w:rsidRDefault="00CE4529" w:rsidP="0014458C">
      <w:pPr>
        <w:jc w:val="both"/>
      </w:pPr>
    </w:p>
    <w:p w14:paraId="670D6CB0" w14:textId="77777777" w:rsidR="00CE4529" w:rsidRDefault="00CE4529" w:rsidP="0014458C">
      <w:pPr>
        <w:jc w:val="both"/>
      </w:pPr>
    </w:p>
    <w:p w14:paraId="099EF37F" w14:textId="749BE2FB" w:rsidR="00CE4529" w:rsidRPr="00AA25C3" w:rsidRDefault="004111A5" w:rsidP="00CE4529">
      <w:pPr>
        <w:pStyle w:val="Paragraphedeliste"/>
        <w:spacing w:line="240" w:lineRule="auto"/>
        <w:ind w:left="1287"/>
        <w:rPr>
          <w:rFonts w:eastAsia="Calibri" w:cs="Arial"/>
          <w:b/>
          <w:bCs/>
        </w:rPr>
      </w:pPr>
      <w:sdt>
        <w:sdtPr>
          <w:rPr>
            <w:rFonts w:eastAsia="Calibri" w:cs="Arial"/>
            <w:b/>
            <w:bCs/>
          </w:rPr>
          <w:id w:val="2057274934"/>
          <w14:checkbox>
            <w14:checked w14:val="0"/>
            <w14:checkedState w14:val="2612" w14:font="MS Gothic"/>
            <w14:uncheckedState w14:val="2610" w14:font="MS Gothic"/>
          </w14:checkbox>
        </w:sdtPr>
        <w:sdtEndPr/>
        <w:sdtContent>
          <w:r w:rsidR="00CE4529">
            <w:rPr>
              <w:rFonts w:ascii="MS Gothic" w:eastAsia="MS Gothic" w:hAnsi="MS Gothic" w:cs="Arial" w:hint="eastAsia"/>
              <w:b/>
              <w:bCs/>
            </w:rPr>
            <w:t>☐</w:t>
          </w:r>
        </w:sdtContent>
      </w:sdt>
      <w:r w:rsidR="00CE4529" w:rsidRPr="00AA25C3">
        <w:rPr>
          <w:rFonts w:eastAsia="Calibri" w:cs="Arial"/>
          <w:b/>
          <w:bCs/>
        </w:rPr>
        <w:t xml:space="preserve"> </w:t>
      </w:r>
      <w:r w:rsidR="00CE4529">
        <w:rPr>
          <w:rFonts w:eastAsia="Calibri" w:cs="Arial"/>
          <w:b/>
          <w:bCs/>
        </w:rPr>
        <w:t>Par catégorie (A/B/C)</w:t>
      </w:r>
      <w:r w:rsidR="00CE4529" w:rsidRPr="00AA25C3">
        <w:rPr>
          <w:rFonts w:eastAsia="Calibri" w:cs="Arial"/>
          <w:b/>
          <w:bCs/>
        </w:rPr>
        <w:t xml:space="preserve">        </w:t>
      </w:r>
    </w:p>
    <w:p w14:paraId="38BE1619" w14:textId="77777777" w:rsidR="00CE4529" w:rsidRDefault="00CE4529" w:rsidP="0014458C">
      <w:pPr>
        <w:jc w:val="both"/>
      </w:pPr>
    </w:p>
    <w:tbl>
      <w:tblPr>
        <w:tblStyle w:val="Grilledutableau1"/>
        <w:tblW w:w="9638"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1418"/>
        <w:gridCol w:w="8220"/>
      </w:tblGrid>
      <w:tr w:rsidR="00CE4529" w:rsidRPr="00AA25C3" w14:paraId="248BFD99" w14:textId="77777777" w:rsidTr="00E839D2">
        <w:trPr>
          <w:trHeight w:val="503"/>
          <w:jc w:val="center"/>
        </w:trPr>
        <w:tc>
          <w:tcPr>
            <w:tcW w:w="1418" w:type="dxa"/>
            <w:vMerge w:val="restart"/>
            <w:tcBorders>
              <w:right w:val="single" w:sz="12" w:space="0" w:color="auto"/>
            </w:tcBorders>
            <w:vAlign w:val="center"/>
          </w:tcPr>
          <w:p w14:paraId="60D85807" w14:textId="347BB9FB" w:rsidR="00CE4529" w:rsidRPr="00CE4529" w:rsidRDefault="00CE4529" w:rsidP="00647026">
            <w:pPr>
              <w:jc w:val="center"/>
              <w:rPr>
                <w:b/>
                <w:sz w:val="18"/>
                <w:szCs w:val="18"/>
              </w:rPr>
            </w:pPr>
            <w:r>
              <w:rPr>
                <w:b/>
                <w:sz w:val="18"/>
                <w:szCs w:val="18"/>
              </w:rPr>
              <w:t>Catégorie A</w:t>
            </w:r>
          </w:p>
        </w:tc>
        <w:tc>
          <w:tcPr>
            <w:tcW w:w="8220" w:type="dxa"/>
            <w:tcBorders>
              <w:left w:val="single" w:sz="12" w:space="0" w:color="auto"/>
              <w:bottom w:val="single" w:sz="12" w:space="0" w:color="auto"/>
            </w:tcBorders>
            <w:vAlign w:val="center"/>
          </w:tcPr>
          <w:p w14:paraId="6CC6DFFE" w14:textId="5E82F405" w:rsidR="00CE4529" w:rsidRPr="00CE4529" w:rsidRDefault="00CE4529" w:rsidP="00647026">
            <w:pPr>
              <w:jc w:val="center"/>
              <w:rPr>
                <w:rFonts w:asciiTheme="minorHAnsi" w:hAnsiTheme="minorHAnsi"/>
                <w:b/>
                <w:sz w:val="18"/>
                <w:szCs w:val="18"/>
              </w:rPr>
            </w:pPr>
            <w:r w:rsidRPr="00CE4529">
              <w:rPr>
                <w:rFonts w:asciiTheme="minorHAnsi" w:hAnsiTheme="minorHAnsi"/>
                <w:b/>
                <w:sz w:val="18"/>
                <w:szCs w:val="18"/>
              </w:rPr>
              <w:t>Critères</w:t>
            </w:r>
          </w:p>
        </w:tc>
      </w:tr>
      <w:tr w:rsidR="00CE4529" w:rsidRPr="00AA25C3" w14:paraId="13E90177" w14:textId="77777777" w:rsidTr="00E839D2">
        <w:trPr>
          <w:trHeight w:val="503"/>
          <w:jc w:val="center"/>
        </w:trPr>
        <w:tc>
          <w:tcPr>
            <w:tcW w:w="1418" w:type="dxa"/>
            <w:vMerge/>
            <w:tcBorders>
              <w:right w:val="single" w:sz="12" w:space="0" w:color="auto"/>
            </w:tcBorders>
          </w:tcPr>
          <w:p w14:paraId="6E4B974A"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bottom w:val="single" w:sz="12" w:space="0" w:color="auto"/>
            </w:tcBorders>
            <w:vAlign w:val="center"/>
          </w:tcPr>
          <w:p w14:paraId="298CA6D5" w14:textId="715D9629" w:rsidR="00CE4529" w:rsidRPr="00CE4529" w:rsidRDefault="00CE4529" w:rsidP="00647026">
            <w:pPr>
              <w:jc w:val="center"/>
              <w:rPr>
                <w:b/>
                <w:sz w:val="18"/>
                <w:szCs w:val="18"/>
              </w:rPr>
            </w:pPr>
          </w:p>
        </w:tc>
      </w:tr>
      <w:tr w:rsidR="00CE4529" w:rsidRPr="00AA25C3" w14:paraId="629CF3C1" w14:textId="77777777" w:rsidTr="00E839D2">
        <w:trPr>
          <w:trHeight w:val="503"/>
          <w:jc w:val="center"/>
        </w:trPr>
        <w:tc>
          <w:tcPr>
            <w:tcW w:w="1418" w:type="dxa"/>
            <w:vMerge/>
            <w:tcBorders>
              <w:right w:val="single" w:sz="12" w:space="0" w:color="auto"/>
            </w:tcBorders>
          </w:tcPr>
          <w:p w14:paraId="17D55EBE"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bottom w:val="single" w:sz="12" w:space="0" w:color="auto"/>
            </w:tcBorders>
            <w:vAlign w:val="center"/>
          </w:tcPr>
          <w:p w14:paraId="6CE9DBAA" w14:textId="64F7F741" w:rsidR="00CE4529" w:rsidRPr="00CE4529" w:rsidRDefault="00CE4529" w:rsidP="00647026">
            <w:pPr>
              <w:jc w:val="center"/>
              <w:rPr>
                <w:b/>
                <w:sz w:val="18"/>
                <w:szCs w:val="18"/>
              </w:rPr>
            </w:pPr>
          </w:p>
        </w:tc>
      </w:tr>
      <w:tr w:rsidR="00CE4529" w:rsidRPr="00AA25C3" w14:paraId="487124F7" w14:textId="77777777" w:rsidTr="00E839D2">
        <w:trPr>
          <w:trHeight w:val="503"/>
          <w:jc w:val="center"/>
        </w:trPr>
        <w:tc>
          <w:tcPr>
            <w:tcW w:w="1418" w:type="dxa"/>
            <w:vMerge/>
            <w:tcBorders>
              <w:right w:val="single" w:sz="12" w:space="0" w:color="auto"/>
            </w:tcBorders>
          </w:tcPr>
          <w:p w14:paraId="77D9C405"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tcBorders>
            <w:vAlign w:val="center"/>
          </w:tcPr>
          <w:p w14:paraId="3A401BA4" w14:textId="6FA0689A" w:rsidR="00CE4529" w:rsidRPr="00CE4529" w:rsidRDefault="00CE4529" w:rsidP="00647026">
            <w:pPr>
              <w:jc w:val="center"/>
              <w:rPr>
                <w:b/>
                <w:sz w:val="18"/>
                <w:szCs w:val="18"/>
              </w:rPr>
            </w:pPr>
          </w:p>
        </w:tc>
      </w:tr>
    </w:tbl>
    <w:p w14:paraId="326D429E" w14:textId="77777777" w:rsidR="00CE4529" w:rsidRDefault="00CE4529" w:rsidP="0014458C">
      <w:pPr>
        <w:jc w:val="both"/>
      </w:pPr>
    </w:p>
    <w:tbl>
      <w:tblPr>
        <w:tblStyle w:val="Grilledutableau1"/>
        <w:tblW w:w="9638"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1418"/>
        <w:gridCol w:w="8220"/>
      </w:tblGrid>
      <w:tr w:rsidR="00CE4529" w:rsidRPr="00AA25C3" w14:paraId="15E9C4AE" w14:textId="77777777" w:rsidTr="00E839D2">
        <w:trPr>
          <w:trHeight w:val="503"/>
          <w:jc w:val="center"/>
        </w:trPr>
        <w:tc>
          <w:tcPr>
            <w:tcW w:w="1418" w:type="dxa"/>
            <w:vMerge w:val="restart"/>
            <w:tcBorders>
              <w:right w:val="single" w:sz="12" w:space="0" w:color="auto"/>
            </w:tcBorders>
            <w:vAlign w:val="center"/>
          </w:tcPr>
          <w:p w14:paraId="04F49DA2" w14:textId="13F321B0" w:rsidR="00CE4529" w:rsidRPr="00CE4529" w:rsidRDefault="00CE4529" w:rsidP="00647026">
            <w:pPr>
              <w:jc w:val="center"/>
              <w:rPr>
                <w:b/>
                <w:sz w:val="18"/>
                <w:szCs w:val="18"/>
              </w:rPr>
            </w:pPr>
            <w:r>
              <w:rPr>
                <w:b/>
                <w:sz w:val="18"/>
                <w:szCs w:val="18"/>
              </w:rPr>
              <w:lastRenderedPageBreak/>
              <w:t>Catégorie B</w:t>
            </w:r>
          </w:p>
        </w:tc>
        <w:tc>
          <w:tcPr>
            <w:tcW w:w="8220" w:type="dxa"/>
            <w:tcBorders>
              <w:left w:val="single" w:sz="12" w:space="0" w:color="auto"/>
              <w:bottom w:val="single" w:sz="12" w:space="0" w:color="auto"/>
            </w:tcBorders>
            <w:vAlign w:val="center"/>
          </w:tcPr>
          <w:p w14:paraId="375012B0" w14:textId="77777777" w:rsidR="00CE4529" w:rsidRPr="00CE4529" w:rsidRDefault="00CE4529" w:rsidP="00647026">
            <w:pPr>
              <w:jc w:val="center"/>
              <w:rPr>
                <w:rFonts w:asciiTheme="minorHAnsi" w:hAnsiTheme="minorHAnsi"/>
                <w:b/>
                <w:sz w:val="18"/>
                <w:szCs w:val="18"/>
              </w:rPr>
            </w:pPr>
            <w:r w:rsidRPr="00CE4529">
              <w:rPr>
                <w:rFonts w:asciiTheme="minorHAnsi" w:hAnsiTheme="minorHAnsi"/>
                <w:b/>
                <w:sz w:val="18"/>
                <w:szCs w:val="18"/>
              </w:rPr>
              <w:t>Critères</w:t>
            </w:r>
          </w:p>
        </w:tc>
      </w:tr>
      <w:tr w:rsidR="00CE4529" w:rsidRPr="00AA25C3" w14:paraId="3D4A48EC" w14:textId="77777777" w:rsidTr="00E839D2">
        <w:trPr>
          <w:trHeight w:val="503"/>
          <w:jc w:val="center"/>
        </w:trPr>
        <w:tc>
          <w:tcPr>
            <w:tcW w:w="1418" w:type="dxa"/>
            <w:vMerge/>
            <w:tcBorders>
              <w:right w:val="single" w:sz="12" w:space="0" w:color="auto"/>
            </w:tcBorders>
          </w:tcPr>
          <w:p w14:paraId="442AF96A"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bottom w:val="single" w:sz="12" w:space="0" w:color="auto"/>
            </w:tcBorders>
            <w:vAlign w:val="center"/>
          </w:tcPr>
          <w:p w14:paraId="3FAF25CF" w14:textId="77777777" w:rsidR="00CE4529" w:rsidRPr="00CE4529" w:rsidRDefault="00CE4529" w:rsidP="00647026">
            <w:pPr>
              <w:jc w:val="center"/>
              <w:rPr>
                <w:b/>
                <w:sz w:val="18"/>
                <w:szCs w:val="18"/>
              </w:rPr>
            </w:pPr>
          </w:p>
        </w:tc>
      </w:tr>
      <w:tr w:rsidR="00CE4529" w:rsidRPr="00AA25C3" w14:paraId="4E14D888" w14:textId="77777777" w:rsidTr="00E839D2">
        <w:trPr>
          <w:trHeight w:val="503"/>
          <w:jc w:val="center"/>
        </w:trPr>
        <w:tc>
          <w:tcPr>
            <w:tcW w:w="1418" w:type="dxa"/>
            <w:vMerge/>
            <w:tcBorders>
              <w:right w:val="single" w:sz="12" w:space="0" w:color="auto"/>
            </w:tcBorders>
          </w:tcPr>
          <w:p w14:paraId="65DC4D97"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bottom w:val="single" w:sz="12" w:space="0" w:color="auto"/>
            </w:tcBorders>
            <w:vAlign w:val="center"/>
          </w:tcPr>
          <w:p w14:paraId="4F997B1D" w14:textId="77777777" w:rsidR="00CE4529" w:rsidRPr="00CE4529" w:rsidRDefault="00CE4529" w:rsidP="00647026">
            <w:pPr>
              <w:jc w:val="center"/>
              <w:rPr>
                <w:b/>
                <w:sz w:val="18"/>
                <w:szCs w:val="18"/>
              </w:rPr>
            </w:pPr>
          </w:p>
        </w:tc>
      </w:tr>
      <w:tr w:rsidR="00CE4529" w:rsidRPr="00AA25C3" w14:paraId="699BAA8C" w14:textId="77777777" w:rsidTr="00E839D2">
        <w:trPr>
          <w:trHeight w:val="503"/>
          <w:jc w:val="center"/>
        </w:trPr>
        <w:tc>
          <w:tcPr>
            <w:tcW w:w="1418" w:type="dxa"/>
            <w:vMerge/>
            <w:tcBorders>
              <w:right w:val="single" w:sz="12" w:space="0" w:color="auto"/>
            </w:tcBorders>
          </w:tcPr>
          <w:p w14:paraId="10C3C0CF"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tcBorders>
            <w:vAlign w:val="center"/>
          </w:tcPr>
          <w:p w14:paraId="40C89227" w14:textId="77777777" w:rsidR="00CE4529" w:rsidRPr="00CE4529" w:rsidRDefault="00CE4529" w:rsidP="00647026">
            <w:pPr>
              <w:jc w:val="center"/>
              <w:rPr>
                <w:b/>
                <w:sz w:val="18"/>
                <w:szCs w:val="18"/>
              </w:rPr>
            </w:pPr>
          </w:p>
        </w:tc>
      </w:tr>
    </w:tbl>
    <w:p w14:paraId="07F4C13E" w14:textId="77777777" w:rsidR="00CE4529" w:rsidRDefault="00CE4529" w:rsidP="0014458C">
      <w:pPr>
        <w:jc w:val="both"/>
      </w:pPr>
    </w:p>
    <w:p w14:paraId="265B2131" w14:textId="77777777" w:rsidR="00CE4529" w:rsidRDefault="00CE4529" w:rsidP="0014458C">
      <w:pPr>
        <w:jc w:val="both"/>
      </w:pPr>
    </w:p>
    <w:tbl>
      <w:tblPr>
        <w:tblStyle w:val="Grilledutableau1"/>
        <w:tblW w:w="9638"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1418"/>
        <w:gridCol w:w="8220"/>
      </w:tblGrid>
      <w:tr w:rsidR="00CE4529" w:rsidRPr="00AA25C3" w14:paraId="1E4A7866" w14:textId="77777777" w:rsidTr="00E839D2">
        <w:trPr>
          <w:trHeight w:val="503"/>
          <w:jc w:val="center"/>
        </w:trPr>
        <w:tc>
          <w:tcPr>
            <w:tcW w:w="1418" w:type="dxa"/>
            <w:vMerge w:val="restart"/>
            <w:tcBorders>
              <w:right w:val="single" w:sz="12" w:space="0" w:color="auto"/>
            </w:tcBorders>
            <w:vAlign w:val="center"/>
          </w:tcPr>
          <w:p w14:paraId="13EAA889" w14:textId="0FF1E6B2" w:rsidR="00CE4529" w:rsidRPr="00CE4529" w:rsidRDefault="00CE4529" w:rsidP="00647026">
            <w:pPr>
              <w:jc w:val="center"/>
              <w:rPr>
                <w:b/>
                <w:sz w:val="18"/>
                <w:szCs w:val="18"/>
              </w:rPr>
            </w:pPr>
            <w:r>
              <w:rPr>
                <w:b/>
                <w:sz w:val="18"/>
                <w:szCs w:val="18"/>
              </w:rPr>
              <w:t>Catégorie C</w:t>
            </w:r>
          </w:p>
        </w:tc>
        <w:tc>
          <w:tcPr>
            <w:tcW w:w="8220" w:type="dxa"/>
            <w:tcBorders>
              <w:left w:val="single" w:sz="12" w:space="0" w:color="auto"/>
              <w:bottom w:val="single" w:sz="12" w:space="0" w:color="auto"/>
            </w:tcBorders>
            <w:vAlign w:val="center"/>
          </w:tcPr>
          <w:p w14:paraId="2C5043EC" w14:textId="77777777" w:rsidR="00CE4529" w:rsidRPr="00CE4529" w:rsidRDefault="00CE4529" w:rsidP="00647026">
            <w:pPr>
              <w:jc w:val="center"/>
              <w:rPr>
                <w:rFonts w:asciiTheme="minorHAnsi" w:hAnsiTheme="minorHAnsi"/>
                <w:b/>
                <w:sz w:val="18"/>
                <w:szCs w:val="18"/>
              </w:rPr>
            </w:pPr>
            <w:r w:rsidRPr="00CE4529">
              <w:rPr>
                <w:rFonts w:asciiTheme="minorHAnsi" w:hAnsiTheme="minorHAnsi"/>
                <w:b/>
                <w:sz w:val="18"/>
                <w:szCs w:val="18"/>
              </w:rPr>
              <w:t>Critères</w:t>
            </w:r>
          </w:p>
        </w:tc>
      </w:tr>
      <w:tr w:rsidR="00CE4529" w:rsidRPr="00AA25C3" w14:paraId="43F12074" w14:textId="77777777" w:rsidTr="00E839D2">
        <w:trPr>
          <w:trHeight w:val="503"/>
          <w:jc w:val="center"/>
        </w:trPr>
        <w:tc>
          <w:tcPr>
            <w:tcW w:w="1418" w:type="dxa"/>
            <w:vMerge/>
            <w:tcBorders>
              <w:right w:val="single" w:sz="12" w:space="0" w:color="auto"/>
            </w:tcBorders>
          </w:tcPr>
          <w:p w14:paraId="29F9955B"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bottom w:val="single" w:sz="12" w:space="0" w:color="auto"/>
            </w:tcBorders>
            <w:vAlign w:val="center"/>
          </w:tcPr>
          <w:p w14:paraId="66E395A7" w14:textId="77777777" w:rsidR="00CE4529" w:rsidRPr="00CE4529" w:rsidRDefault="00CE4529" w:rsidP="00647026">
            <w:pPr>
              <w:jc w:val="center"/>
              <w:rPr>
                <w:b/>
                <w:sz w:val="18"/>
                <w:szCs w:val="18"/>
              </w:rPr>
            </w:pPr>
          </w:p>
        </w:tc>
      </w:tr>
      <w:tr w:rsidR="00CE4529" w:rsidRPr="00AA25C3" w14:paraId="1B5336E2" w14:textId="77777777" w:rsidTr="00E839D2">
        <w:trPr>
          <w:trHeight w:val="503"/>
          <w:jc w:val="center"/>
        </w:trPr>
        <w:tc>
          <w:tcPr>
            <w:tcW w:w="1418" w:type="dxa"/>
            <w:vMerge/>
            <w:tcBorders>
              <w:right w:val="single" w:sz="12" w:space="0" w:color="auto"/>
            </w:tcBorders>
          </w:tcPr>
          <w:p w14:paraId="1476D47D"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bottom w:val="single" w:sz="12" w:space="0" w:color="auto"/>
            </w:tcBorders>
            <w:vAlign w:val="center"/>
          </w:tcPr>
          <w:p w14:paraId="2DC28ACA" w14:textId="77777777" w:rsidR="00CE4529" w:rsidRPr="00CE4529" w:rsidRDefault="00CE4529" w:rsidP="00647026">
            <w:pPr>
              <w:jc w:val="center"/>
              <w:rPr>
                <w:b/>
                <w:sz w:val="18"/>
                <w:szCs w:val="18"/>
              </w:rPr>
            </w:pPr>
          </w:p>
        </w:tc>
      </w:tr>
      <w:tr w:rsidR="00CE4529" w:rsidRPr="00AA25C3" w14:paraId="1099CDBC" w14:textId="77777777" w:rsidTr="00E839D2">
        <w:trPr>
          <w:trHeight w:val="503"/>
          <w:jc w:val="center"/>
        </w:trPr>
        <w:tc>
          <w:tcPr>
            <w:tcW w:w="1418" w:type="dxa"/>
            <w:vMerge/>
            <w:tcBorders>
              <w:right w:val="single" w:sz="12" w:space="0" w:color="auto"/>
            </w:tcBorders>
          </w:tcPr>
          <w:p w14:paraId="626D4B39"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tcBorders>
            <w:vAlign w:val="center"/>
          </w:tcPr>
          <w:p w14:paraId="15EBC2B8" w14:textId="77777777" w:rsidR="00CE4529" w:rsidRPr="00CE4529" w:rsidRDefault="00CE4529" w:rsidP="00647026">
            <w:pPr>
              <w:jc w:val="center"/>
              <w:rPr>
                <w:b/>
                <w:sz w:val="18"/>
                <w:szCs w:val="18"/>
              </w:rPr>
            </w:pPr>
          </w:p>
        </w:tc>
      </w:tr>
    </w:tbl>
    <w:p w14:paraId="5BB00619" w14:textId="77777777" w:rsidR="00CE4529" w:rsidRDefault="00CE4529" w:rsidP="0014458C">
      <w:pPr>
        <w:jc w:val="both"/>
      </w:pPr>
    </w:p>
    <w:p w14:paraId="541C29E1" w14:textId="77777777" w:rsidR="00CE4529" w:rsidRDefault="00CE4529" w:rsidP="0014458C">
      <w:pPr>
        <w:jc w:val="both"/>
      </w:pPr>
    </w:p>
    <w:p w14:paraId="5B015B2E" w14:textId="7C93CB72" w:rsidR="00CE4529" w:rsidRPr="00CE4529" w:rsidRDefault="00CE4529" w:rsidP="0014458C">
      <w:pPr>
        <w:jc w:val="both"/>
        <w:rPr>
          <w:i/>
          <w:iCs/>
          <w:noProof/>
          <w:color w:val="ADADAD" w:themeColor="background2" w:themeShade="BF"/>
          <w:u w:val="single"/>
        </w:rPr>
      </w:pPr>
      <w:r w:rsidRPr="00CE4529">
        <w:rPr>
          <w:i/>
          <w:iCs/>
          <w:noProof/>
          <w:color w:val="ADADAD" w:themeColor="background2" w:themeShade="BF"/>
          <w:u w:val="single"/>
        </w:rPr>
        <w:t>Exemple de critères (liste non exhaustive) :</w:t>
      </w:r>
    </w:p>
    <w:p w14:paraId="663171A4" w14:textId="6DB98491" w:rsidR="00AA25C3" w:rsidRPr="00CE4529" w:rsidRDefault="0014458C" w:rsidP="0014458C">
      <w:pPr>
        <w:jc w:val="both"/>
        <w:rPr>
          <w:i/>
          <w:iCs/>
          <w:color w:val="ADADAD" w:themeColor="background2" w:themeShade="BF"/>
          <w:sz w:val="32"/>
          <w:szCs w:val="32"/>
        </w:rPr>
      </w:pPr>
      <w:r w:rsidRPr="00CE4529">
        <w:rPr>
          <w:i/>
          <w:iCs/>
          <w:color w:val="ADADAD" w:themeColor="background2" w:themeShade="BF"/>
        </w:rPr>
        <w:t>Respecter un équilibre F/H</w:t>
      </w:r>
      <w:r w:rsidR="00DF3E93">
        <w:rPr>
          <w:i/>
          <w:iCs/>
          <w:color w:val="ADADAD" w:themeColor="background2" w:themeShade="BF"/>
        </w:rPr>
        <w:t xml:space="preserve"> / P</w:t>
      </w:r>
      <w:r w:rsidRPr="00CE4529">
        <w:rPr>
          <w:i/>
          <w:iCs/>
          <w:color w:val="ADADAD" w:themeColor="background2" w:themeShade="BF"/>
        </w:rPr>
        <w:t>rivilégier l’ancienneté dans le grade (ou) dans l’emploi (ou) dans la collectivité</w:t>
      </w:r>
      <w:r w:rsidR="00DF3E93">
        <w:rPr>
          <w:i/>
          <w:iCs/>
          <w:color w:val="ADADAD" w:themeColor="background2" w:themeShade="BF"/>
        </w:rPr>
        <w:t xml:space="preserve"> / R</w:t>
      </w:r>
      <w:r w:rsidRPr="00CE4529">
        <w:rPr>
          <w:i/>
          <w:iCs/>
          <w:color w:val="ADADAD" w:themeColor="background2" w:themeShade="BF"/>
        </w:rPr>
        <w:t>econnaître l’expérience acquise et la valeur professionnelle</w:t>
      </w:r>
      <w:r w:rsidR="00DF3E93">
        <w:rPr>
          <w:i/>
          <w:iCs/>
          <w:color w:val="ADADAD" w:themeColor="background2" w:themeShade="BF"/>
        </w:rPr>
        <w:t xml:space="preserve"> / </w:t>
      </w:r>
      <w:r w:rsidRPr="00CE4529">
        <w:rPr>
          <w:i/>
          <w:iCs/>
          <w:color w:val="ADADAD" w:themeColor="background2" w:themeShade="BF"/>
        </w:rPr>
        <w:t xml:space="preserve"> </w:t>
      </w:r>
      <w:r w:rsidR="00DF3E93">
        <w:rPr>
          <w:i/>
          <w:iCs/>
          <w:color w:val="ADADAD" w:themeColor="background2" w:themeShade="BF"/>
        </w:rPr>
        <w:t>P</w:t>
      </w:r>
      <w:r w:rsidRPr="00CE4529">
        <w:rPr>
          <w:i/>
          <w:iCs/>
          <w:color w:val="ADADAD" w:themeColor="background2" w:themeShade="BF"/>
        </w:rPr>
        <w:t>rivilégier l’obtention d’un examen professionnel ou l’effort de l’avoir passé</w:t>
      </w:r>
      <w:r w:rsidR="00DF3E93">
        <w:rPr>
          <w:i/>
          <w:iCs/>
          <w:color w:val="ADADAD" w:themeColor="background2" w:themeShade="BF"/>
        </w:rPr>
        <w:t xml:space="preserve"> / </w:t>
      </w:r>
      <w:r w:rsidRPr="00CE4529">
        <w:rPr>
          <w:i/>
          <w:iCs/>
          <w:color w:val="ADADAD" w:themeColor="background2" w:themeShade="BF"/>
        </w:rPr>
        <w:t xml:space="preserve"> </w:t>
      </w:r>
      <w:r w:rsidR="00DF3E93">
        <w:rPr>
          <w:i/>
          <w:iCs/>
          <w:color w:val="ADADAD" w:themeColor="background2" w:themeShade="BF"/>
        </w:rPr>
        <w:t>R</w:t>
      </w:r>
      <w:r w:rsidRPr="00CE4529">
        <w:rPr>
          <w:i/>
          <w:iCs/>
          <w:color w:val="ADADAD" w:themeColor="background2" w:themeShade="BF"/>
        </w:rPr>
        <w:t>especter l’adéquation grade/fonction organigramme</w:t>
      </w:r>
      <w:r w:rsidR="00DF3E93">
        <w:rPr>
          <w:i/>
          <w:iCs/>
          <w:color w:val="ADADAD" w:themeColor="background2" w:themeShade="BF"/>
        </w:rPr>
        <w:t xml:space="preserve"> / </w:t>
      </w:r>
      <w:r w:rsidRPr="00CE4529">
        <w:rPr>
          <w:i/>
          <w:iCs/>
          <w:color w:val="ADADAD" w:themeColor="background2" w:themeShade="BF"/>
        </w:rPr>
        <w:t xml:space="preserve"> </w:t>
      </w:r>
      <w:r w:rsidR="00DF3E93">
        <w:rPr>
          <w:i/>
          <w:iCs/>
          <w:color w:val="ADADAD" w:themeColor="background2" w:themeShade="BF"/>
        </w:rPr>
        <w:t>P</w:t>
      </w:r>
      <w:r w:rsidRPr="00CE4529">
        <w:rPr>
          <w:i/>
          <w:iCs/>
          <w:color w:val="ADADAD" w:themeColor="background2" w:themeShade="BF"/>
        </w:rPr>
        <w:t>rendre en compte les compétences (acquise dans le secteur public/prive/associatif, syndical)</w:t>
      </w:r>
      <w:r w:rsidR="00DF3E93">
        <w:rPr>
          <w:i/>
          <w:iCs/>
          <w:color w:val="ADADAD" w:themeColor="background2" w:themeShade="BF"/>
        </w:rPr>
        <w:t xml:space="preserve"> / </w:t>
      </w:r>
      <w:r w:rsidRPr="00CE4529">
        <w:rPr>
          <w:i/>
          <w:iCs/>
          <w:color w:val="ADADAD" w:themeColor="background2" w:themeShade="BF"/>
        </w:rPr>
        <w:t xml:space="preserve"> </w:t>
      </w:r>
      <w:r w:rsidR="00DF3E93">
        <w:rPr>
          <w:i/>
          <w:iCs/>
          <w:color w:val="ADADAD" w:themeColor="background2" w:themeShade="BF"/>
        </w:rPr>
        <w:t>P</w:t>
      </w:r>
      <w:r w:rsidRPr="00CE4529">
        <w:rPr>
          <w:i/>
          <w:iCs/>
          <w:color w:val="ADADAD" w:themeColor="background2" w:themeShade="BF"/>
        </w:rPr>
        <w:t>rivilégier la manière de servir</w:t>
      </w:r>
      <w:r w:rsidR="00DF3E93">
        <w:rPr>
          <w:i/>
          <w:iCs/>
          <w:color w:val="ADADAD" w:themeColor="background2" w:themeShade="BF"/>
        </w:rPr>
        <w:t xml:space="preserve">  / </w:t>
      </w:r>
      <w:r w:rsidRPr="00CE4529">
        <w:rPr>
          <w:i/>
          <w:iCs/>
          <w:color w:val="ADADAD" w:themeColor="background2" w:themeShade="BF"/>
        </w:rPr>
        <w:t xml:space="preserve"> </w:t>
      </w:r>
      <w:r w:rsidR="00DF3E93">
        <w:rPr>
          <w:i/>
          <w:iCs/>
          <w:color w:val="ADADAD" w:themeColor="background2" w:themeShade="BF"/>
        </w:rPr>
        <w:t>P</w:t>
      </w:r>
      <w:r w:rsidRPr="00CE4529">
        <w:rPr>
          <w:i/>
          <w:iCs/>
          <w:color w:val="ADADAD" w:themeColor="background2" w:themeShade="BF"/>
        </w:rPr>
        <w:t>rioriser la nomination des personnes en situation de handicap…</w:t>
      </w:r>
    </w:p>
    <w:p w14:paraId="52AD4CCA" w14:textId="721E1BA0" w:rsidR="00AA25C3" w:rsidRDefault="00AA25C3" w:rsidP="00AA25C3">
      <w:pPr>
        <w:jc w:val="both"/>
        <w:rPr>
          <w:sz w:val="32"/>
          <w:szCs w:val="32"/>
        </w:rPr>
      </w:pPr>
    </w:p>
    <w:p w14:paraId="2A99CD6B" w14:textId="6CE2F8DD" w:rsidR="00326639" w:rsidRPr="00F15CCC" w:rsidRDefault="00326639" w:rsidP="00F15CCC">
      <w:pPr>
        <w:pStyle w:val="Paragraphedeliste"/>
        <w:numPr>
          <w:ilvl w:val="0"/>
          <w:numId w:val="44"/>
        </w:numPr>
        <w:jc w:val="both"/>
        <w:rPr>
          <w:b/>
          <w:bCs/>
          <w:color w:val="4C94D8" w:themeColor="text2" w:themeTint="80"/>
          <w:sz w:val="32"/>
          <w:szCs w:val="32"/>
        </w:rPr>
      </w:pPr>
      <w:r w:rsidRPr="00F15CCC">
        <w:rPr>
          <w:b/>
          <w:bCs/>
          <w:color w:val="4C94D8" w:themeColor="text2" w:themeTint="80"/>
          <w:sz w:val="32"/>
          <w:szCs w:val="32"/>
        </w:rPr>
        <w:t xml:space="preserve">Nominations </w:t>
      </w:r>
      <w:proofErr w:type="gramStart"/>
      <w:r w:rsidRPr="00F15CCC">
        <w:rPr>
          <w:b/>
          <w:bCs/>
          <w:color w:val="4C94D8" w:themeColor="text2" w:themeTint="80"/>
          <w:sz w:val="32"/>
          <w:szCs w:val="32"/>
        </w:rPr>
        <w:t>suite à</w:t>
      </w:r>
      <w:proofErr w:type="gramEnd"/>
      <w:r w:rsidRPr="00F15CCC">
        <w:rPr>
          <w:b/>
          <w:bCs/>
          <w:color w:val="4C94D8" w:themeColor="text2" w:themeTint="80"/>
          <w:sz w:val="32"/>
          <w:szCs w:val="32"/>
        </w:rPr>
        <w:t xml:space="preserve"> concours</w:t>
      </w:r>
    </w:p>
    <w:p w14:paraId="02382B79" w14:textId="696A3EDC" w:rsidR="0014458C" w:rsidRPr="0014458C" w:rsidRDefault="0014458C" w:rsidP="00326639">
      <w:pPr>
        <w:pStyle w:val="Paragraphedeliste"/>
        <w:autoSpaceDE w:val="0"/>
        <w:autoSpaceDN w:val="0"/>
        <w:adjustRightInd w:val="0"/>
        <w:spacing w:after="0" w:line="240" w:lineRule="auto"/>
        <w:ind w:left="1145"/>
        <w:contextualSpacing w:val="0"/>
        <w:jc w:val="both"/>
        <w:rPr>
          <w:rFonts w:cs="Arial"/>
          <w:sz w:val="18"/>
          <w:szCs w:val="18"/>
          <w:lang w:eastAsia="fr-FR"/>
        </w:rPr>
      </w:pPr>
    </w:p>
    <w:p w14:paraId="3FE87FAC" w14:textId="77777777" w:rsidR="0014458C" w:rsidRPr="0014458C" w:rsidRDefault="0014458C" w:rsidP="0014458C">
      <w:pPr>
        <w:pStyle w:val="Paragraphedeliste"/>
        <w:spacing w:line="240" w:lineRule="auto"/>
        <w:ind w:left="0"/>
        <w:rPr>
          <w:rFonts w:cs="Arial"/>
        </w:rPr>
      </w:pPr>
      <w:r w:rsidRPr="0014458C">
        <w:rPr>
          <w:rFonts w:cs="Arial"/>
          <w:b/>
          <w:u w:val="single"/>
        </w:rPr>
        <w:t xml:space="preserve">Soit </w:t>
      </w:r>
      <w:r w:rsidRPr="0014458C">
        <w:rPr>
          <w:rFonts w:cs="Arial"/>
          <w:bCs/>
        </w:rPr>
        <w:t xml:space="preserve">la </w:t>
      </w:r>
      <w:r w:rsidRPr="0014458C">
        <w:rPr>
          <w:rFonts w:cs="Arial"/>
        </w:rPr>
        <w:t>collectivité décide de ne pas établir de critères et de nommer tous les agents ayant obtenu un concours sous réserve des besoins de la collectivité et de l’existence des postes vacants.</w:t>
      </w:r>
    </w:p>
    <w:p w14:paraId="5576C499" w14:textId="77777777" w:rsidR="0014458C" w:rsidRPr="0014458C" w:rsidRDefault="0014458C" w:rsidP="0014458C">
      <w:pPr>
        <w:spacing w:line="240" w:lineRule="auto"/>
        <w:rPr>
          <w:rFonts w:cs="Arial"/>
          <w:b/>
          <w:u w:val="single"/>
        </w:rPr>
      </w:pPr>
    </w:p>
    <w:p w14:paraId="48610DA1" w14:textId="77777777" w:rsidR="0014458C" w:rsidRPr="0014458C" w:rsidRDefault="0014458C" w:rsidP="0014458C">
      <w:pPr>
        <w:spacing w:line="240" w:lineRule="auto"/>
        <w:rPr>
          <w:rFonts w:cs="Arial"/>
          <w:bCs/>
          <w:iCs/>
          <w:lang w:eastAsia="fr-FR"/>
        </w:rPr>
      </w:pPr>
      <w:r w:rsidRPr="0014458C">
        <w:rPr>
          <w:rFonts w:cs="Arial"/>
          <w:b/>
          <w:u w:val="single"/>
        </w:rPr>
        <w:t>Soit</w:t>
      </w:r>
      <w:r w:rsidRPr="0014458C">
        <w:rPr>
          <w:rFonts w:cs="Arial"/>
          <w:bCs/>
          <w:iCs/>
          <w:u w:val="single"/>
          <w:lang w:eastAsia="fr-FR"/>
        </w:rPr>
        <w:t xml:space="preserve"> </w:t>
      </w:r>
      <w:r w:rsidRPr="0014458C">
        <w:rPr>
          <w:rFonts w:cs="Arial"/>
          <w:bCs/>
          <w:iCs/>
          <w:lang w:eastAsia="fr-FR"/>
        </w:rPr>
        <w:t>la collectivité définit</w:t>
      </w:r>
      <w:r w:rsidRPr="0014458C">
        <w:rPr>
          <w:rFonts w:cs="Arial"/>
          <w:b/>
          <w:bCs/>
          <w:iCs/>
          <w:lang w:eastAsia="fr-FR"/>
        </w:rPr>
        <w:t xml:space="preserve"> </w:t>
      </w:r>
      <w:r w:rsidRPr="0014458C">
        <w:rPr>
          <w:rFonts w:cs="Arial"/>
          <w:bCs/>
          <w:iCs/>
          <w:lang w:eastAsia="fr-FR"/>
        </w:rPr>
        <w:t>des critères applicables :</w:t>
      </w:r>
    </w:p>
    <w:p w14:paraId="4E54B07B" w14:textId="77777777" w:rsidR="0014458C" w:rsidRPr="0014458C" w:rsidRDefault="0014458C" w:rsidP="0014458C">
      <w:pPr>
        <w:rPr>
          <w:rFonts w:eastAsia="Calibri" w:cs="Arial"/>
        </w:rPr>
      </w:pPr>
    </w:p>
    <w:p w14:paraId="2203341B" w14:textId="77777777" w:rsidR="0014458C" w:rsidRPr="0014458C" w:rsidRDefault="004111A5" w:rsidP="0014458C">
      <w:pPr>
        <w:pStyle w:val="Paragraphedeliste"/>
        <w:spacing w:line="240" w:lineRule="auto"/>
        <w:ind w:left="1287"/>
        <w:rPr>
          <w:rFonts w:eastAsia="Calibri" w:cs="Arial"/>
          <w:b/>
          <w:bCs/>
        </w:rPr>
      </w:pPr>
      <w:sdt>
        <w:sdtPr>
          <w:rPr>
            <w:rFonts w:eastAsia="Calibri" w:cs="Arial"/>
            <w:b/>
            <w:bCs/>
          </w:rPr>
          <w:id w:val="2142925110"/>
          <w14:checkbox>
            <w14:checked w14:val="0"/>
            <w14:checkedState w14:val="2612" w14:font="MS Gothic"/>
            <w14:uncheckedState w14:val="2610" w14:font="MS Gothic"/>
          </w14:checkbox>
        </w:sdtPr>
        <w:sdtEndPr/>
        <w:sdtContent>
          <w:r w:rsidR="0014458C" w:rsidRPr="0014458C">
            <w:rPr>
              <w:rFonts w:eastAsia="Calibri" w:cs="Segoe UI Symbol"/>
              <w:b/>
              <w:bCs/>
            </w:rPr>
            <w:t>☐</w:t>
          </w:r>
        </w:sdtContent>
      </w:sdt>
      <w:r w:rsidR="0014458C" w:rsidRPr="0014458C">
        <w:rPr>
          <w:rFonts w:eastAsia="Calibri" w:cs="Arial"/>
          <w:b/>
          <w:bCs/>
        </w:rPr>
        <w:t xml:space="preserve"> A l’ensemble des agents        </w:t>
      </w:r>
    </w:p>
    <w:p w14:paraId="6FF2A5FB" w14:textId="77777777" w:rsidR="0014458C" w:rsidRPr="0014458C" w:rsidRDefault="0014458C" w:rsidP="0014458C">
      <w:pPr>
        <w:pStyle w:val="Paragraphedeliste"/>
        <w:spacing w:line="240" w:lineRule="auto"/>
        <w:ind w:left="1287"/>
        <w:rPr>
          <w:rFonts w:cs="Arial"/>
          <w:bCs/>
          <w:iCs/>
          <w:lang w:eastAsia="fr-FR"/>
        </w:rPr>
      </w:pPr>
    </w:p>
    <w:tbl>
      <w:tblPr>
        <w:tblStyle w:val="Grilledutableau1"/>
        <w:tblW w:w="9639"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9639"/>
      </w:tblGrid>
      <w:tr w:rsidR="00CE4529" w:rsidRPr="00AA25C3" w14:paraId="2F425D46" w14:textId="77777777" w:rsidTr="00E839D2">
        <w:trPr>
          <w:trHeight w:val="503"/>
          <w:jc w:val="center"/>
        </w:trPr>
        <w:tc>
          <w:tcPr>
            <w:tcW w:w="9639" w:type="dxa"/>
            <w:tcBorders>
              <w:bottom w:val="single" w:sz="12" w:space="0" w:color="auto"/>
            </w:tcBorders>
            <w:vAlign w:val="center"/>
          </w:tcPr>
          <w:p w14:paraId="1D966F8E" w14:textId="77777777" w:rsidR="00CE4529" w:rsidRPr="00CE4529" w:rsidRDefault="00CE4529" w:rsidP="00647026">
            <w:pPr>
              <w:jc w:val="center"/>
              <w:rPr>
                <w:rFonts w:asciiTheme="minorHAnsi" w:hAnsiTheme="minorHAnsi"/>
                <w:b/>
                <w:sz w:val="18"/>
                <w:szCs w:val="18"/>
              </w:rPr>
            </w:pPr>
            <w:r w:rsidRPr="00CE4529">
              <w:rPr>
                <w:rFonts w:asciiTheme="minorHAnsi" w:hAnsiTheme="minorHAnsi"/>
                <w:b/>
                <w:sz w:val="18"/>
                <w:szCs w:val="18"/>
              </w:rPr>
              <w:t>Critères</w:t>
            </w:r>
          </w:p>
        </w:tc>
      </w:tr>
      <w:tr w:rsidR="00CE4529" w:rsidRPr="00AA25C3" w14:paraId="644B9F3D" w14:textId="77777777" w:rsidTr="00E839D2">
        <w:trPr>
          <w:trHeight w:val="503"/>
          <w:jc w:val="center"/>
        </w:trPr>
        <w:tc>
          <w:tcPr>
            <w:tcW w:w="9639" w:type="dxa"/>
            <w:tcBorders>
              <w:top w:val="single" w:sz="12" w:space="0" w:color="auto"/>
              <w:bottom w:val="single" w:sz="12" w:space="0" w:color="auto"/>
            </w:tcBorders>
            <w:vAlign w:val="center"/>
          </w:tcPr>
          <w:p w14:paraId="2001133C" w14:textId="77777777" w:rsidR="00CE4529" w:rsidRPr="00CE4529" w:rsidRDefault="00CE4529" w:rsidP="00647026">
            <w:pPr>
              <w:jc w:val="center"/>
              <w:rPr>
                <w:b/>
                <w:sz w:val="18"/>
                <w:szCs w:val="18"/>
              </w:rPr>
            </w:pPr>
          </w:p>
        </w:tc>
      </w:tr>
      <w:tr w:rsidR="00CE4529" w:rsidRPr="00AA25C3" w14:paraId="6E6941AA" w14:textId="77777777" w:rsidTr="00E839D2">
        <w:trPr>
          <w:trHeight w:val="503"/>
          <w:jc w:val="center"/>
        </w:trPr>
        <w:tc>
          <w:tcPr>
            <w:tcW w:w="9639" w:type="dxa"/>
            <w:tcBorders>
              <w:top w:val="single" w:sz="12" w:space="0" w:color="auto"/>
              <w:bottom w:val="single" w:sz="12" w:space="0" w:color="auto"/>
            </w:tcBorders>
            <w:vAlign w:val="center"/>
          </w:tcPr>
          <w:p w14:paraId="4428DB13" w14:textId="77777777" w:rsidR="00CE4529" w:rsidRPr="00CE4529" w:rsidRDefault="00CE4529" w:rsidP="00647026">
            <w:pPr>
              <w:jc w:val="center"/>
              <w:rPr>
                <w:b/>
                <w:sz w:val="18"/>
                <w:szCs w:val="18"/>
              </w:rPr>
            </w:pPr>
          </w:p>
        </w:tc>
      </w:tr>
      <w:tr w:rsidR="00CE4529" w:rsidRPr="00AA25C3" w14:paraId="107E073E" w14:textId="77777777" w:rsidTr="00E839D2">
        <w:trPr>
          <w:trHeight w:val="503"/>
          <w:jc w:val="center"/>
        </w:trPr>
        <w:tc>
          <w:tcPr>
            <w:tcW w:w="9639" w:type="dxa"/>
            <w:tcBorders>
              <w:top w:val="single" w:sz="12" w:space="0" w:color="auto"/>
            </w:tcBorders>
            <w:vAlign w:val="center"/>
          </w:tcPr>
          <w:p w14:paraId="570907D3" w14:textId="77777777" w:rsidR="00CE4529" w:rsidRPr="00CE4529" w:rsidRDefault="00CE4529" w:rsidP="00647026">
            <w:pPr>
              <w:jc w:val="center"/>
              <w:rPr>
                <w:b/>
                <w:sz w:val="18"/>
                <w:szCs w:val="18"/>
              </w:rPr>
            </w:pPr>
          </w:p>
        </w:tc>
      </w:tr>
    </w:tbl>
    <w:p w14:paraId="5DBBF070" w14:textId="77777777" w:rsidR="0014458C" w:rsidRPr="0014458C" w:rsidRDefault="0014458C" w:rsidP="0014458C">
      <w:pPr>
        <w:spacing w:line="240" w:lineRule="auto"/>
        <w:rPr>
          <w:rFonts w:cs="Arial"/>
          <w:bCs/>
          <w:iCs/>
          <w:lang w:eastAsia="fr-FR"/>
        </w:rPr>
      </w:pPr>
    </w:p>
    <w:p w14:paraId="0E03DE5E" w14:textId="77777777" w:rsidR="0014458C" w:rsidRPr="0014458C" w:rsidRDefault="0014458C" w:rsidP="0014458C">
      <w:pPr>
        <w:pStyle w:val="Paragraphedeliste"/>
        <w:spacing w:line="240" w:lineRule="auto"/>
        <w:ind w:left="1287"/>
        <w:rPr>
          <w:rFonts w:eastAsia="Calibri" w:cs="Arial"/>
          <w:b/>
          <w:bCs/>
        </w:rPr>
      </w:pPr>
      <w:r w:rsidRPr="0014458C">
        <w:rPr>
          <w:rFonts w:eastAsia="Calibri" w:cs="Arial"/>
          <w:b/>
          <w:bCs/>
        </w:rPr>
        <w:lastRenderedPageBreak/>
        <w:t xml:space="preserve"> </w:t>
      </w:r>
      <w:sdt>
        <w:sdtPr>
          <w:rPr>
            <w:rFonts w:eastAsia="Calibri" w:cs="Arial"/>
            <w:b/>
            <w:bCs/>
          </w:rPr>
          <w:id w:val="1954126141"/>
          <w14:checkbox>
            <w14:checked w14:val="0"/>
            <w14:checkedState w14:val="2612" w14:font="MS Gothic"/>
            <w14:uncheckedState w14:val="2610" w14:font="MS Gothic"/>
          </w14:checkbox>
        </w:sdtPr>
        <w:sdtEndPr/>
        <w:sdtContent>
          <w:r w:rsidRPr="0014458C">
            <w:rPr>
              <w:rFonts w:eastAsia="Calibri" w:cs="Segoe UI Symbol"/>
              <w:b/>
              <w:bCs/>
            </w:rPr>
            <w:t>☐</w:t>
          </w:r>
        </w:sdtContent>
      </w:sdt>
      <w:r w:rsidRPr="0014458C">
        <w:rPr>
          <w:rFonts w:eastAsia="Calibri" w:cs="Arial"/>
          <w:b/>
          <w:bCs/>
        </w:rPr>
        <w:t xml:space="preserve"> </w:t>
      </w:r>
      <w:r w:rsidRPr="0014458C">
        <w:rPr>
          <w:rFonts w:cs="Arial"/>
          <w:b/>
          <w:bCs/>
          <w:iCs/>
          <w:lang w:eastAsia="fr-FR"/>
        </w:rPr>
        <w:t>Par Catégorie (A/B/C)</w:t>
      </w:r>
    </w:p>
    <w:p w14:paraId="45768248" w14:textId="77777777" w:rsidR="0014458C" w:rsidRPr="0014458C" w:rsidRDefault="0014458C" w:rsidP="0014458C">
      <w:pPr>
        <w:pStyle w:val="Paragraphedeliste"/>
        <w:spacing w:line="240" w:lineRule="auto"/>
        <w:ind w:left="1287"/>
        <w:rPr>
          <w:rFonts w:eastAsia="Calibri" w:cs="Arial"/>
        </w:rPr>
      </w:pPr>
    </w:p>
    <w:tbl>
      <w:tblPr>
        <w:tblStyle w:val="Grilledutableau1"/>
        <w:tblW w:w="9638"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1418"/>
        <w:gridCol w:w="8220"/>
      </w:tblGrid>
      <w:tr w:rsidR="00CE4529" w:rsidRPr="00AA25C3" w14:paraId="2FCE6831" w14:textId="77777777" w:rsidTr="00E839D2">
        <w:trPr>
          <w:trHeight w:val="503"/>
          <w:jc w:val="center"/>
        </w:trPr>
        <w:tc>
          <w:tcPr>
            <w:tcW w:w="1418" w:type="dxa"/>
            <w:vMerge w:val="restart"/>
            <w:tcBorders>
              <w:right w:val="single" w:sz="12" w:space="0" w:color="auto"/>
            </w:tcBorders>
            <w:vAlign w:val="center"/>
          </w:tcPr>
          <w:p w14:paraId="3439B857" w14:textId="77777777" w:rsidR="00CE4529" w:rsidRPr="00CE4529" w:rsidRDefault="00CE4529" w:rsidP="00647026">
            <w:pPr>
              <w:jc w:val="center"/>
              <w:rPr>
                <w:b/>
                <w:sz w:val="18"/>
                <w:szCs w:val="18"/>
              </w:rPr>
            </w:pPr>
            <w:r>
              <w:rPr>
                <w:b/>
                <w:sz w:val="18"/>
                <w:szCs w:val="18"/>
              </w:rPr>
              <w:t>Catégorie A</w:t>
            </w:r>
          </w:p>
        </w:tc>
        <w:tc>
          <w:tcPr>
            <w:tcW w:w="8220" w:type="dxa"/>
            <w:tcBorders>
              <w:left w:val="single" w:sz="12" w:space="0" w:color="auto"/>
              <w:bottom w:val="single" w:sz="12" w:space="0" w:color="auto"/>
            </w:tcBorders>
            <w:vAlign w:val="center"/>
          </w:tcPr>
          <w:p w14:paraId="2561B0F5" w14:textId="77777777" w:rsidR="00CE4529" w:rsidRPr="00CE4529" w:rsidRDefault="00CE4529" w:rsidP="00647026">
            <w:pPr>
              <w:jc w:val="center"/>
              <w:rPr>
                <w:rFonts w:asciiTheme="minorHAnsi" w:hAnsiTheme="minorHAnsi"/>
                <w:b/>
                <w:sz w:val="18"/>
                <w:szCs w:val="18"/>
              </w:rPr>
            </w:pPr>
            <w:r w:rsidRPr="00CE4529">
              <w:rPr>
                <w:rFonts w:asciiTheme="minorHAnsi" w:hAnsiTheme="minorHAnsi"/>
                <w:b/>
                <w:sz w:val="18"/>
                <w:szCs w:val="18"/>
              </w:rPr>
              <w:t>Critères</w:t>
            </w:r>
          </w:p>
        </w:tc>
      </w:tr>
      <w:tr w:rsidR="00CE4529" w:rsidRPr="00AA25C3" w14:paraId="2ED36D1C" w14:textId="77777777" w:rsidTr="00E839D2">
        <w:trPr>
          <w:trHeight w:val="503"/>
          <w:jc w:val="center"/>
        </w:trPr>
        <w:tc>
          <w:tcPr>
            <w:tcW w:w="1418" w:type="dxa"/>
            <w:vMerge/>
            <w:tcBorders>
              <w:right w:val="single" w:sz="12" w:space="0" w:color="auto"/>
            </w:tcBorders>
          </w:tcPr>
          <w:p w14:paraId="1C7FFAB1"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bottom w:val="single" w:sz="12" w:space="0" w:color="auto"/>
            </w:tcBorders>
            <w:vAlign w:val="center"/>
          </w:tcPr>
          <w:p w14:paraId="74C11870" w14:textId="77777777" w:rsidR="00CE4529" w:rsidRPr="00CE4529" w:rsidRDefault="00CE4529" w:rsidP="00647026">
            <w:pPr>
              <w:jc w:val="center"/>
              <w:rPr>
                <w:b/>
                <w:sz w:val="18"/>
                <w:szCs w:val="18"/>
              </w:rPr>
            </w:pPr>
          </w:p>
        </w:tc>
      </w:tr>
      <w:tr w:rsidR="00CE4529" w:rsidRPr="00AA25C3" w14:paraId="7080946A" w14:textId="77777777" w:rsidTr="00E839D2">
        <w:trPr>
          <w:trHeight w:val="503"/>
          <w:jc w:val="center"/>
        </w:trPr>
        <w:tc>
          <w:tcPr>
            <w:tcW w:w="1418" w:type="dxa"/>
            <w:vMerge/>
            <w:tcBorders>
              <w:right w:val="single" w:sz="12" w:space="0" w:color="auto"/>
            </w:tcBorders>
          </w:tcPr>
          <w:p w14:paraId="000D9EB9"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bottom w:val="single" w:sz="12" w:space="0" w:color="auto"/>
            </w:tcBorders>
            <w:vAlign w:val="center"/>
          </w:tcPr>
          <w:p w14:paraId="258EC0A1" w14:textId="77777777" w:rsidR="00CE4529" w:rsidRPr="00CE4529" w:rsidRDefault="00CE4529" w:rsidP="00647026">
            <w:pPr>
              <w:jc w:val="center"/>
              <w:rPr>
                <w:b/>
                <w:sz w:val="18"/>
                <w:szCs w:val="18"/>
              </w:rPr>
            </w:pPr>
          </w:p>
        </w:tc>
      </w:tr>
      <w:tr w:rsidR="00CE4529" w:rsidRPr="00AA25C3" w14:paraId="7EBD007B" w14:textId="77777777" w:rsidTr="00E839D2">
        <w:trPr>
          <w:trHeight w:val="503"/>
          <w:jc w:val="center"/>
        </w:trPr>
        <w:tc>
          <w:tcPr>
            <w:tcW w:w="1418" w:type="dxa"/>
            <w:vMerge/>
            <w:tcBorders>
              <w:right w:val="single" w:sz="12" w:space="0" w:color="auto"/>
            </w:tcBorders>
          </w:tcPr>
          <w:p w14:paraId="0FCA8944"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tcBorders>
            <w:vAlign w:val="center"/>
          </w:tcPr>
          <w:p w14:paraId="6800B8C3" w14:textId="77777777" w:rsidR="00CE4529" w:rsidRPr="00CE4529" w:rsidRDefault="00CE4529" w:rsidP="00647026">
            <w:pPr>
              <w:jc w:val="center"/>
              <w:rPr>
                <w:b/>
                <w:sz w:val="18"/>
                <w:szCs w:val="18"/>
              </w:rPr>
            </w:pPr>
          </w:p>
        </w:tc>
      </w:tr>
    </w:tbl>
    <w:p w14:paraId="6E50834D" w14:textId="77777777" w:rsidR="0014458C" w:rsidRPr="0014458C" w:rsidRDefault="0014458C" w:rsidP="0014458C">
      <w:pPr>
        <w:pStyle w:val="Paragraphedeliste"/>
        <w:spacing w:line="240" w:lineRule="auto"/>
        <w:ind w:left="1287"/>
        <w:rPr>
          <w:rFonts w:eastAsia="Calibri" w:cs="Arial"/>
        </w:rPr>
      </w:pPr>
    </w:p>
    <w:tbl>
      <w:tblPr>
        <w:tblStyle w:val="Grilledutableau1"/>
        <w:tblW w:w="9638"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1418"/>
        <w:gridCol w:w="8220"/>
      </w:tblGrid>
      <w:tr w:rsidR="00CE4529" w:rsidRPr="00AA25C3" w14:paraId="3C61CBE0" w14:textId="77777777" w:rsidTr="00E839D2">
        <w:trPr>
          <w:trHeight w:val="503"/>
          <w:jc w:val="center"/>
        </w:trPr>
        <w:tc>
          <w:tcPr>
            <w:tcW w:w="1418" w:type="dxa"/>
            <w:vMerge w:val="restart"/>
            <w:tcBorders>
              <w:right w:val="single" w:sz="12" w:space="0" w:color="auto"/>
            </w:tcBorders>
            <w:vAlign w:val="center"/>
          </w:tcPr>
          <w:p w14:paraId="33C86140" w14:textId="359A2E49" w:rsidR="00CE4529" w:rsidRPr="00CE4529" w:rsidRDefault="00CE4529" w:rsidP="00647026">
            <w:pPr>
              <w:jc w:val="center"/>
              <w:rPr>
                <w:b/>
                <w:sz w:val="18"/>
                <w:szCs w:val="18"/>
              </w:rPr>
            </w:pPr>
            <w:r>
              <w:rPr>
                <w:b/>
                <w:sz w:val="18"/>
                <w:szCs w:val="18"/>
              </w:rPr>
              <w:t>Catégorie B</w:t>
            </w:r>
          </w:p>
        </w:tc>
        <w:tc>
          <w:tcPr>
            <w:tcW w:w="8220" w:type="dxa"/>
            <w:tcBorders>
              <w:left w:val="single" w:sz="12" w:space="0" w:color="auto"/>
              <w:bottom w:val="single" w:sz="12" w:space="0" w:color="auto"/>
            </w:tcBorders>
            <w:vAlign w:val="center"/>
          </w:tcPr>
          <w:p w14:paraId="2947A3C0" w14:textId="77777777" w:rsidR="00CE4529" w:rsidRPr="00CE4529" w:rsidRDefault="00CE4529" w:rsidP="00647026">
            <w:pPr>
              <w:jc w:val="center"/>
              <w:rPr>
                <w:rFonts w:asciiTheme="minorHAnsi" w:hAnsiTheme="minorHAnsi"/>
                <w:b/>
                <w:sz w:val="18"/>
                <w:szCs w:val="18"/>
              </w:rPr>
            </w:pPr>
            <w:r w:rsidRPr="00CE4529">
              <w:rPr>
                <w:rFonts w:asciiTheme="minorHAnsi" w:hAnsiTheme="minorHAnsi"/>
                <w:b/>
                <w:sz w:val="18"/>
                <w:szCs w:val="18"/>
              </w:rPr>
              <w:t>Critères</w:t>
            </w:r>
          </w:p>
        </w:tc>
      </w:tr>
      <w:tr w:rsidR="00CE4529" w:rsidRPr="00AA25C3" w14:paraId="0E90978F" w14:textId="77777777" w:rsidTr="00E839D2">
        <w:trPr>
          <w:trHeight w:val="503"/>
          <w:jc w:val="center"/>
        </w:trPr>
        <w:tc>
          <w:tcPr>
            <w:tcW w:w="1418" w:type="dxa"/>
            <w:vMerge/>
            <w:tcBorders>
              <w:right w:val="single" w:sz="12" w:space="0" w:color="auto"/>
            </w:tcBorders>
          </w:tcPr>
          <w:p w14:paraId="0ED72306"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bottom w:val="single" w:sz="12" w:space="0" w:color="auto"/>
            </w:tcBorders>
            <w:vAlign w:val="center"/>
          </w:tcPr>
          <w:p w14:paraId="6E675E11" w14:textId="77777777" w:rsidR="00CE4529" w:rsidRPr="00CE4529" w:rsidRDefault="00CE4529" w:rsidP="00647026">
            <w:pPr>
              <w:jc w:val="center"/>
              <w:rPr>
                <w:b/>
                <w:sz w:val="18"/>
                <w:szCs w:val="18"/>
              </w:rPr>
            </w:pPr>
          </w:p>
        </w:tc>
      </w:tr>
      <w:tr w:rsidR="00CE4529" w:rsidRPr="00AA25C3" w14:paraId="0DDDC0CC" w14:textId="77777777" w:rsidTr="00E839D2">
        <w:trPr>
          <w:trHeight w:val="503"/>
          <w:jc w:val="center"/>
        </w:trPr>
        <w:tc>
          <w:tcPr>
            <w:tcW w:w="1418" w:type="dxa"/>
            <w:vMerge/>
            <w:tcBorders>
              <w:right w:val="single" w:sz="12" w:space="0" w:color="auto"/>
            </w:tcBorders>
          </w:tcPr>
          <w:p w14:paraId="5C12F348"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bottom w:val="single" w:sz="12" w:space="0" w:color="auto"/>
            </w:tcBorders>
            <w:vAlign w:val="center"/>
          </w:tcPr>
          <w:p w14:paraId="5E0C030C" w14:textId="77777777" w:rsidR="00CE4529" w:rsidRPr="00CE4529" w:rsidRDefault="00CE4529" w:rsidP="00647026">
            <w:pPr>
              <w:jc w:val="center"/>
              <w:rPr>
                <w:b/>
                <w:sz w:val="18"/>
                <w:szCs w:val="18"/>
              </w:rPr>
            </w:pPr>
          </w:p>
        </w:tc>
      </w:tr>
      <w:tr w:rsidR="00CE4529" w:rsidRPr="00AA25C3" w14:paraId="4AA9CF54" w14:textId="77777777" w:rsidTr="00E839D2">
        <w:trPr>
          <w:trHeight w:val="503"/>
          <w:jc w:val="center"/>
        </w:trPr>
        <w:tc>
          <w:tcPr>
            <w:tcW w:w="1418" w:type="dxa"/>
            <w:vMerge/>
            <w:tcBorders>
              <w:right w:val="single" w:sz="12" w:space="0" w:color="auto"/>
            </w:tcBorders>
          </w:tcPr>
          <w:p w14:paraId="0F3A18FF"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tcBorders>
            <w:vAlign w:val="center"/>
          </w:tcPr>
          <w:p w14:paraId="42DD9BAB" w14:textId="77777777" w:rsidR="00CE4529" w:rsidRPr="00CE4529" w:rsidRDefault="00CE4529" w:rsidP="00647026">
            <w:pPr>
              <w:jc w:val="center"/>
              <w:rPr>
                <w:b/>
                <w:sz w:val="18"/>
                <w:szCs w:val="18"/>
              </w:rPr>
            </w:pPr>
          </w:p>
        </w:tc>
      </w:tr>
    </w:tbl>
    <w:p w14:paraId="24C0277B" w14:textId="77777777" w:rsidR="0014458C" w:rsidRPr="0014458C" w:rsidRDefault="0014458C" w:rsidP="0014458C">
      <w:pPr>
        <w:rPr>
          <w:rFonts w:eastAsia="Calibri" w:cs="Arial"/>
          <w:u w:val="single"/>
        </w:rPr>
      </w:pPr>
    </w:p>
    <w:tbl>
      <w:tblPr>
        <w:tblStyle w:val="Grilledutableau1"/>
        <w:tblW w:w="9638"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1418"/>
        <w:gridCol w:w="8220"/>
      </w:tblGrid>
      <w:tr w:rsidR="00CE4529" w:rsidRPr="00AA25C3" w14:paraId="3396F9CA" w14:textId="77777777" w:rsidTr="00E839D2">
        <w:trPr>
          <w:trHeight w:val="503"/>
          <w:jc w:val="center"/>
        </w:trPr>
        <w:tc>
          <w:tcPr>
            <w:tcW w:w="1418" w:type="dxa"/>
            <w:vMerge w:val="restart"/>
            <w:tcBorders>
              <w:right w:val="single" w:sz="12" w:space="0" w:color="auto"/>
            </w:tcBorders>
            <w:vAlign w:val="center"/>
          </w:tcPr>
          <w:p w14:paraId="6F83AC0B" w14:textId="76EE8779" w:rsidR="00CE4529" w:rsidRPr="00CE4529" w:rsidRDefault="00CE4529" w:rsidP="00647026">
            <w:pPr>
              <w:jc w:val="center"/>
              <w:rPr>
                <w:b/>
                <w:sz w:val="18"/>
                <w:szCs w:val="18"/>
              </w:rPr>
            </w:pPr>
            <w:r>
              <w:rPr>
                <w:b/>
                <w:sz w:val="18"/>
                <w:szCs w:val="18"/>
              </w:rPr>
              <w:t xml:space="preserve">Catégorie </w:t>
            </w:r>
          </w:p>
        </w:tc>
        <w:tc>
          <w:tcPr>
            <w:tcW w:w="8220" w:type="dxa"/>
            <w:tcBorders>
              <w:left w:val="single" w:sz="12" w:space="0" w:color="auto"/>
              <w:bottom w:val="single" w:sz="12" w:space="0" w:color="auto"/>
            </w:tcBorders>
            <w:vAlign w:val="center"/>
          </w:tcPr>
          <w:p w14:paraId="296C1CBB" w14:textId="77777777" w:rsidR="00CE4529" w:rsidRPr="00CE4529" w:rsidRDefault="00CE4529" w:rsidP="00647026">
            <w:pPr>
              <w:jc w:val="center"/>
              <w:rPr>
                <w:rFonts w:asciiTheme="minorHAnsi" w:hAnsiTheme="minorHAnsi"/>
                <w:b/>
                <w:sz w:val="18"/>
                <w:szCs w:val="18"/>
              </w:rPr>
            </w:pPr>
            <w:r w:rsidRPr="00CE4529">
              <w:rPr>
                <w:rFonts w:asciiTheme="minorHAnsi" w:hAnsiTheme="minorHAnsi"/>
                <w:b/>
                <w:sz w:val="18"/>
                <w:szCs w:val="18"/>
              </w:rPr>
              <w:t>Critères</w:t>
            </w:r>
          </w:p>
        </w:tc>
      </w:tr>
      <w:tr w:rsidR="00CE4529" w:rsidRPr="00AA25C3" w14:paraId="3DF9F5CE" w14:textId="77777777" w:rsidTr="00E839D2">
        <w:trPr>
          <w:trHeight w:val="503"/>
          <w:jc w:val="center"/>
        </w:trPr>
        <w:tc>
          <w:tcPr>
            <w:tcW w:w="1418" w:type="dxa"/>
            <w:vMerge/>
            <w:tcBorders>
              <w:right w:val="single" w:sz="12" w:space="0" w:color="auto"/>
            </w:tcBorders>
          </w:tcPr>
          <w:p w14:paraId="41F99BA4"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bottom w:val="single" w:sz="12" w:space="0" w:color="auto"/>
            </w:tcBorders>
            <w:vAlign w:val="center"/>
          </w:tcPr>
          <w:p w14:paraId="1FD4B394" w14:textId="77777777" w:rsidR="00CE4529" w:rsidRPr="00CE4529" w:rsidRDefault="00CE4529" w:rsidP="00647026">
            <w:pPr>
              <w:jc w:val="center"/>
              <w:rPr>
                <w:b/>
                <w:sz w:val="18"/>
                <w:szCs w:val="18"/>
              </w:rPr>
            </w:pPr>
          </w:p>
        </w:tc>
      </w:tr>
      <w:tr w:rsidR="00CE4529" w:rsidRPr="00AA25C3" w14:paraId="718DE982" w14:textId="77777777" w:rsidTr="00E839D2">
        <w:trPr>
          <w:trHeight w:val="503"/>
          <w:jc w:val="center"/>
        </w:trPr>
        <w:tc>
          <w:tcPr>
            <w:tcW w:w="1418" w:type="dxa"/>
            <w:vMerge/>
            <w:tcBorders>
              <w:right w:val="single" w:sz="12" w:space="0" w:color="auto"/>
            </w:tcBorders>
          </w:tcPr>
          <w:p w14:paraId="3957ACCA"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bottom w:val="single" w:sz="12" w:space="0" w:color="auto"/>
            </w:tcBorders>
            <w:vAlign w:val="center"/>
          </w:tcPr>
          <w:p w14:paraId="738C89C3" w14:textId="77777777" w:rsidR="00CE4529" w:rsidRPr="00CE4529" w:rsidRDefault="00CE4529" w:rsidP="00647026">
            <w:pPr>
              <w:jc w:val="center"/>
              <w:rPr>
                <w:b/>
                <w:sz w:val="18"/>
                <w:szCs w:val="18"/>
              </w:rPr>
            </w:pPr>
          </w:p>
        </w:tc>
      </w:tr>
      <w:tr w:rsidR="00CE4529" w:rsidRPr="00AA25C3" w14:paraId="4A183C18" w14:textId="77777777" w:rsidTr="00E839D2">
        <w:trPr>
          <w:trHeight w:val="503"/>
          <w:jc w:val="center"/>
        </w:trPr>
        <w:tc>
          <w:tcPr>
            <w:tcW w:w="1418" w:type="dxa"/>
            <w:vMerge/>
            <w:tcBorders>
              <w:right w:val="single" w:sz="12" w:space="0" w:color="auto"/>
            </w:tcBorders>
          </w:tcPr>
          <w:p w14:paraId="6C44212D" w14:textId="77777777" w:rsidR="00CE4529" w:rsidRPr="00CE4529" w:rsidRDefault="00CE4529" w:rsidP="00647026">
            <w:pPr>
              <w:jc w:val="center"/>
              <w:rPr>
                <w:b/>
                <w:sz w:val="18"/>
                <w:szCs w:val="18"/>
              </w:rPr>
            </w:pPr>
          </w:p>
        </w:tc>
        <w:tc>
          <w:tcPr>
            <w:tcW w:w="8220" w:type="dxa"/>
            <w:tcBorders>
              <w:top w:val="single" w:sz="12" w:space="0" w:color="auto"/>
              <w:left w:val="single" w:sz="12" w:space="0" w:color="auto"/>
            </w:tcBorders>
            <w:vAlign w:val="center"/>
          </w:tcPr>
          <w:p w14:paraId="0CB9AC6B" w14:textId="77777777" w:rsidR="00CE4529" w:rsidRPr="00CE4529" w:rsidRDefault="00CE4529" w:rsidP="00647026">
            <w:pPr>
              <w:jc w:val="center"/>
              <w:rPr>
                <w:b/>
                <w:sz w:val="18"/>
                <w:szCs w:val="18"/>
              </w:rPr>
            </w:pPr>
          </w:p>
        </w:tc>
      </w:tr>
    </w:tbl>
    <w:p w14:paraId="2A76A060" w14:textId="77777777" w:rsidR="0014458C" w:rsidRPr="0014458C" w:rsidRDefault="0014458C" w:rsidP="0014458C">
      <w:pPr>
        <w:autoSpaceDE w:val="0"/>
        <w:autoSpaceDN w:val="0"/>
        <w:adjustRightInd w:val="0"/>
        <w:spacing w:line="240" w:lineRule="auto"/>
        <w:rPr>
          <w:rFonts w:cs="Arial"/>
          <w:lang w:eastAsia="fr-FR"/>
        </w:rPr>
      </w:pPr>
    </w:p>
    <w:p w14:paraId="7035A37D" w14:textId="51A6B255" w:rsidR="00AA25C3" w:rsidRDefault="00AA25C3" w:rsidP="00AA25C3">
      <w:pPr>
        <w:jc w:val="both"/>
      </w:pPr>
    </w:p>
    <w:p w14:paraId="58F0E7E3" w14:textId="77777777" w:rsidR="00F93C90" w:rsidRPr="00CE4529" w:rsidRDefault="00F93C90" w:rsidP="00F93C90">
      <w:pPr>
        <w:jc w:val="both"/>
        <w:rPr>
          <w:i/>
          <w:iCs/>
          <w:noProof/>
          <w:color w:val="ADADAD" w:themeColor="background2" w:themeShade="BF"/>
          <w:u w:val="single"/>
        </w:rPr>
      </w:pPr>
      <w:r w:rsidRPr="00CE4529">
        <w:rPr>
          <w:i/>
          <w:iCs/>
          <w:noProof/>
          <w:color w:val="ADADAD" w:themeColor="background2" w:themeShade="BF"/>
          <w:u w:val="single"/>
        </w:rPr>
        <w:t>Exemple de critères (liste non exhaustive) :</w:t>
      </w:r>
    </w:p>
    <w:p w14:paraId="6A018FA7" w14:textId="7FD52B96" w:rsidR="00F93C90" w:rsidRDefault="00F93C90" w:rsidP="00AA25C3">
      <w:pPr>
        <w:jc w:val="both"/>
      </w:pPr>
      <w:r w:rsidRPr="00CE4529">
        <w:rPr>
          <w:i/>
          <w:iCs/>
          <w:color w:val="ADADAD" w:themeColor="background2" w:themeShade="BF"/>
        </w:rPr>
        <w:t>Respecter un équilibre F/H</w:t>
      </w:r>
      <w:r w:rsidR="00DF3E93">
        <w:rPr>
          <w:i/>
          <w:iCs/>
          <w:color w:val="ADADAD" w:themeColor="background2" w:themeShade="BF"/>
        </w:rPr>
        <w:t xml:space="preserve"> /</w:t>
      </w:r>
      <w:r>
        <w:rPr>
          <w:i/>
          <w:iCs/>
          <w:color w:val="ADADAD" w:themeColor="background2" w:themeShade="BF"/>
        </w:rPr>
        <w:t xml:space="preserve"> Privilégier l’ancienneté dans le grade ou l’emploi ou la collectivité</w:t>
      </w:r>
      <w:r w:rsidR="00DF3E93">
        <w:rPr>
          <w:i/>
          <w:iCs/>
          <w:color w:val="ADADAD" w:themeColor="background2" w:themeShade="BF"/>
        </w:rPr>
        <w:t xml:space="preserve"> / </w:t>
      </w:r>
      <w:r>
        <w:rPr>
          <w:i/>
          <w:iCs/>
          <w:color w:val="ADADAD" w:themeColor="background2" w:themeShade="BF"/>
        </w:rPr>
        <w:t xml:space="preserve"> Reconnaître l’expérience acquise et la valeur professionnelle</w:t>
      </w:r>
      <w:r w:rsidR="00DF3E93">
        <w:rPr>
          <w:i/>
          <w:iCs/>
          <w:color w:val="ADADAD" w:themeColor="background2" w:themeShade="BF"/>
        </w:rPr>
        <w:t xml:space="preserve"> / </w:t>
      </w:r>
      <w:r>
        <w:rPr>
          <w:i/>
          <w:iCs/>
          <w:color w:val="ADADAD" w:themeColor="background2" w:themeShade="BF"/>
        </w:rPr>
        <w:t xml:space="preserve"> Respecter l’adéquation grade-fonction-organigramme</w:t>
      </w:r>
      <w:r w:rsidR="00DF3E93">
        <w:rPr>
          <w:i/>
          <w:iCs/>
          <w:color w:val="ADADAD" w:themeColor="background2" w:themeShade="BF"/>
        </w:rPr>
        <w:t xml:space="preserve"> / </w:t>
      </w:r>
      <w:r>
        <w:rPr>
          <w:i/>
          <w:iCs/>
          <w:color w:val="ADADAD" w:themeColor="background2" w:themeShade="BF"/>
        </w:rPr>
        <w:t>Prendre en compte les compétences</w:t>
      </w:r>
      <w:r w:rsidR="00DF3E93">
        <w:rPr>
          <w:i/>
          <w:iCs/>
          <w:color w:val="ADADAD" w:themeColor="background2" w:themeShade="BF"/>
        </w:rPr>
        <w:t xml:space="preserve"> / </w:t>
      </w:r>
      <w:r>
        <w:rPr>
          <w:i/>
          <w:iCs/>
          <w:color w:val="ADADAD" w:themeColor="background2" w:themeShade="BF"/>
        </w:rPr>
        <w:t>Prendre en compte l’effort de formation suivie et ou préparation au concours/examen</w:t>
      </w:r>
      <w:r w:rsidR="00DF3E93">
        <w:rPr>
          <w:i/>
          <w:iCs/>
          <w:color w:val="ADADAD" w:themeColor="background2" w:themeShade="BF"/>
        </w:rPr>
        <w:t xml:space="preserve"> / </w:t>
      </w:r>
      <w:r>
        <w:rPr>
          <w:i/>
          <w:iCs/>
          <w:color w:val="ADADAD" w:themeColor="background2" w:themeShade="BF"/>
        </w:rPr>
        <w:t>Privilégier la manière de servir (investissement/motivation)</w:t>
      </w:r>
      <w:r w:rsidR="00DF3E93">
        <w:rPr>
          <w:i/>
          <w:iCs/>
          <w:color w:val="ADADAD" w:themeColor="background2" w:themeShade="BF"/>
        </w:rPr>
        <w:t xml:space="preserve"> / </w:t>
      </w:r>
      <w:r>
        <w:rPr>
          <w:i/>
          <w:iCs/>
          <w:color w:val="ADADAD" w:themeColor="background2" w:themeShade="BF"/>
        </w:rPr>
        <w:t xml:space="preserve"> Prendre en compte les reconversions professionnelles</w:t>
      </w:r>
      <w:r w:rsidR="00DF3E93">
        <w:rPr>
          <w:i/>
          <w:iCs/>
          <w:color w:val="ADADAD" w:themeColor="background2" w:themeShade="BF"/>
        </w:rPr>
        <w:t xml:space="preserve"> /</w:t>
      </w:r>
      <w:r>
        <w:rPr>
          <w:i/>
          <w:iCs/>
          <w:color w:val="ADADAD" w:themeColor="background2" w:themeShade="BF"/>
        </w:rPr>
        <w:t xml:space="preserve"> Prioriser la nomination des personnes en situation de handicap…..</w:t>
      </w:r>
    </w:p>
    <w:p w14:paraId="0FFF6AEF" w14:textId="54B60686" w:rsidR="00F93C90" w:rsidRDefault="00DF3E93" w:rsidP="00DF3E93">
      <w:r>
        <w:br w:type="page"/>
      </w:r>
    </w:p>
    <w:p w14:paraId="198329D2" w14:textId="4E028124" w:rsidR="0083597C" w:rsidRPr="00EB5943" w:rsidRDefault="0083597C" w:rsidP="00C10740">
      <w:pPr>
        <w:rPr>
          <w:b/>
          <w:bCs/>
          <w:color w:val="4C94D8" w:themeColor="text2" w:themeTint="80"/>
          <w:sz w:val="32"/>
          <w:szCs w:val="32"/>
        </w:rPr>
      </w:pPr>
      <w:r w:rsidRPr="00EB5943">
        <w:rPr>
          <w:b/>
          <w:bCs/>
          <w:color w:val="4C94D8" w:themeColor="text2" w:themeTint="80"/>
          <w:sz w:val="32"/>
          <w:szCs w:val="32"/>
        </w:rPr>
        <w:lastRenderedPageBreak/>
        <w:t xml:space="preserve"> Accès à un poste à responsabilité</w:t>
      </w:r>
    </w:p>
    <w:p w14:paraId="78A2883B" w14:textId="72983CAF" w:rsidR="00AA25C3" w:rsidRPr="0014458C" w:rsidRDefault="004470CE" w:rsidP="00AA25C3">
      <w:pPr>
        <w:jc w:val="both"/>
      </w:pPr>
      <w:r>
        <w:rPr>
          <w:noProof/>
        </w:rPr>
        <w:drawing>
          <wp:anchor distT="0" distB="0" distL="114300" distR="114300" simplePos="0" relativeHeight="251689984" behindDoc="0" locked="0" layoutInCell="1" allowOverlap="1" wp14:anchorId="24F7C15F" wp14:editId="3820A174">
            <wp:simplePos x="0" y="0"/>
            <wp:positionH relativeFrom="margin">
              <wp:posOffset>9525</wp:posOffset>
            </wp:positionH>
            <wp:positionV relativeFrom="paragraph">
              <wp:posOffset>180975</wp:posOffset>
            </wp:positionV>
            <wp:extent cx="838200" cy="628650"/>
            <wp:effectExtent l="285750" t="228600" r="209550" b="209550"/>
            <wp:wrapThrough wrapText="bothSides">
              <wp:wrapPolygon edited="0">
                <wp:start x="16691" y="-7855"/>
                <wp:lineTo x="-7364" y="-6545"/>
                <wp:lineTo x="-6382" y="14400"/>
                <wp:lineTo x="-3927" y="24873"/>
                <wp:lineTo x="-2945" y="28145"/>
                <wp:lineTo x="7855" y="28145"/>
                <wp:lineTo x="8345" y="26836"/>
                <wp:lineTo x="25527" y="24873"/>
                <wp:lineTo x="26509" y="15055"/>
                <wp:lineTo x="25036" y="3927"/>
                <wp:lineTo x="22582" y="-5891"/>
                <wp:lineTo x="22582" y="-7855"/>
                <wp:lineTo x="16691" y="-7855"/>
              </wp:wrapPolygon>
            </wp:wrapThrough>
            <wp:docPr id="121519735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05542" name="Image 2137505542"/>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838200" cy="6286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sidR="00F93C90">
        <w:rPr>
          <w:b/>
          <w:bCs/>
          <w:noProof/>
          <w:sz w:val="24"/>
          <w:szCs w:val="24"/>
        </w:rPr>
        <mc:AlternateContent>
          <mc:Choice Requires="wps">
            <w:drawing>
              <wp:anchor distT="0" distB="0" distL="114300" distR="114300" simplePos="0" relativeHeight="251707392" behindDoc="1" locked="0" layoutInCell="1" allowOverlap="1" wp14:anchorId="336BF072" wp14:editId="0053BF09">
                <wp:simplePos x="0" y="0"/>
                <wp:positionH relativeFrom="column">
                  <wp:posOffset>3241</wp:posOffset>
                </wp:positionH>
                <wp:positionV relativeFrom="paragraph">
                  <wp:posOffset>43104</wp:posOffset>
                </wp:positionV>
                <wp:extent cx="6381750" cy="829955"/>
                <wp:effectExtent l="0" t="0" r="19050" b="27305"/>
                <wp:wrapNone/>
                <wp:docPr id="1289840888" name="Rectangle 9"/>
                <wp:cNvGraphicFramePr/>
                <a:graphic xmlns:a="http://schemas.openxmlformats.org/drawingml/2006/main">
                  <a:graphicData uri="http://schemas.microsoft.com/office/word/2010/wordprocessingShape">
                    <wps:wsp>
                      <wps:cNvSpPr/>
                      <wps:spPr>
                        <a:xfrm>
                          <a:off x="0" y="0"/>
                          <a:ext cx="6381750" cy="829955"/>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A3D02" id="Rectangle 9" o:spid="_x0000_s1026" style="position:absolute;margin-left:.25pt;margin-top:3.4pt;width:502.5pt;height:65.3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" fillcolor="#e8e8e8 [3214]" strokecolor="#030e13 [484]" strokeweight="1pt"/>
            </w:pict>
          </mc:Fallback>
        </mc:AlternateContent>
      </w:r>
    </w:p>
    <w:p w14:paraId="5A8AE9FF" w14:textId="74DB4C82" w:rsidR="00AA25C3" w:rsidRDefault="00950F4A" w:rsidP="00FC41B4">
      <w:pPr>
        <w:spacing w:after="0"/>
        <w:jc w:val="both"/>
      </w:pPr>
      <w:r>
        <w:t>Pour départager les agents candidats à un poste à responsabilité d’un niveau supérieur</w:t>
      </w:r>
      <w:r w:rsidR="008B374B">
        <w:t xml:space="preserve">, </w:t>
      </w:r>
      <w:r w:rsidR="00FD7BA8">
        <w:t xml:space="preserve">il est recommandé </w:t>
      </w:r>
      <w:r w:rsidR="008B374B">
        <w:t>de retenir plusieurs critères.</w:t>
      </w:r>
    </w:p>
    <w:p w14:paraId="6EB65D36" w14:textId="6B899EA2" w:rsidR="0083597C" w:rsidRDefault="0083597C" w:rsidP="00FC41B4">
      <w:pPr>
        <w:spacing w:after="0"/>
        <w:jc w:val="both"/>
      </w:pPr>
    </w:p>
    <w:p w14:paraId="7B04BF45" w14:textId="01B8742F" w:rsidR="00F93C90" w:rsidRDefault="00F93C90" w:rsidP="0083597C">
      <w:pPr>
        <w:pStyle w:val="Paragraphedeliste"/>
        <w:spacing w:line="240" w:lineRule="auto"/>
        <w:ind w:left="0"/>
        <w:rPr>
          <w:rFonts w:cs="Arial"/>
        </w:rPr>
      </w:pPr>
    </w:p>
    <w:p w14:paraId="49426D5E" w14:textId="77777777" w:rsidR="00F93C90" w:rsidRDefault="00F93C90" w:rsidP="0083597C">
      <w:pPr>
        <w:pStyle w:val="Paragraphedeliste"/>
        <w:spacing w:line="240" w:lineRule="auto"/>
        <w:ind w:left="0"/>
        <w:rPr>
          <w:rFonts w:cs="Arial"/>
        </w:rPr>
      </w:pPr>
    </w:p>
    <w:p w14:paraId="55A328C1" w14:textId="77777777" w:rsidR="00F93C90" w:rsidRDefault="00F93C90" w:rsidP="0083597C">
      <w:pPr>
        <w:pStyle w:val="Paragraphedeliste"/>
        <w:spacing w:line="240" w:lineRule="auto"/>
        <w:ind w:left="0"/>
        <w:rPr>
          <w:rFonts w:cs="Arial"/>
        </w:rPr>
      </w:pPr>
    </w:p>
    <w:p w14:paraId="4C6CC73E" w14:textId="146A85FE" w:rsidR="0083597C" w:rsidRPr="0083597C" w:rsidRDefault="0083597C" w:rsidP="0083597C">
      <w:pPr>
        <w:pStyle w:val="Paragraphedeliste"/>
        <w:spacing w:line="240" w:lineRule="auto"/>
        <w:ind w:left="0"/>
        <w:rPr>
          <w:rFonts w:cs="Arial"/>
        </w:rPr>
      </w:pPr>
      <w:r w:rsidRPr="0083597C">
        <w:rPr>
          <w:rFonts w:cs="Arial"/>
        </w:rPr>
        <w:t>La collectivité décide de définir les critères suivants :</w:t>
      </w:r>
    </w:p>
    <w:p w14:paraId="04247510" w14:textId="324587BE" w:rsidR="0083597C" w:rsidRPr="0083597C" w:rsidRDefault="0083597C" w:rsidP="0083597C">
      <w:pPr>
        <w:spacing w:line="240" w:lineRule="auto"/>
        <w:rPr>
          <w:rFonts w:cs="Arial"/>
        </w:rPr>
      </w:pPr>
    </w:p>
    <w:tbl>
      <w:tblPr>
        <w:tblStyle w:val="Grilledutableau1"/>
        <w:tblW w:w="9639"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9639"/>
      </w:tblGrid>
      <w:tr w:rsidR="00F93C90" w:rsidRPr="00AA25C3" w14:paraId="66494DB2" w14:textId="77777777" w:rsidTr="00E839D2">
        <w:trPr>
          <w:trHeight w:val="503"/>
          <w:jc w:val="center"/>
        </w:trPr>
        <w:tc>
          <w:tcPr>
            <w:tcW w:w="9639" w:type="dxa"/>
            <w:tcBorders>
              <w:bottom w:val="single" w:sz="12" w:space="0" w:color="auto"/>
            </w:tcBorders>
            <w:vAlign w:val="center"/>
          </w:tcPr>
          <w:p w14:paraId="069D9427" w14:textId="5F12412F" w:rsidR="00F93C90" w:rsidRPr="00CE4529" w:rsidRDefault="00F93C90" w:rsidP="00647026">
            <w:pPr>
              <w:jc w:val="center"/>
              <w:rPr>
                <w:rFonts w:asciiTheme="minorHAnsi" w:hAnsiTheme="minorHAnsi"/>
                <w:b/>
                <w:sz w:val="18"/>
                <w:szCs w:val="18"/>
              </w:rPr>
            </w:pPr>
            <w:r w:rsidRPr="00CE4529">
              <w:rPr>
                <w:rFonts w:asciiTheme="minorHAnsi" w:hAnsiTheme="minorHAnsi"/>
                <w:b/>
                <w:sz w:val="18"/>
                <w:szCs w:val="18"/>
              </w:rPr>
              <w:t>Critères</w:t>
            </w:r>
          </w:p>
        </w:tc>
      </w:tr>
      <w:tr w:rsidR="00F93C90" w:rsidRPr="00AA25C3" w14:paraId="37252545" w14:textId="77777777" w:rsidTr="00E839D2">
        <w:trPr>
          <w:trHeight w:val="503"/>
          <w:jc w:val="center"/>
        </w:trPr>
        <w:tc>
          <w:tcPr>
            <w:tcW w:w="9639" w:type="dxa"/>
            <w:tcBorders>
              <w:top w:val="single" w:sz="12" w:space="0" w:color="auto"/>
              <w:bottom w:val="single" w:sz="12" w:space="0" w:color="auto"/>
            </w:tcBorders>
            <w:vAlign w:val="center"/>
          </w:tcPr>
          <w:p w14:paraId="253681FA" w14:textId="77777777" w:rsidR="00F93C90" w:rsidRPr="00CE4529" w:rsidRDefault="00F93C90" w:rsidP="00647026">
            <w:pPr>
              <w:jc w:val="center"/>
              <w:rPr>
                <w:b/>
                <w:sz w:val="18"/>
                <w:szCs w:val="18"/>
              </w:rPr>
            </w:pPr>
          </w:p>
        </w:tc>
      </w:tr>
      <w:tr w:rsidR="00F93C90" w:rsidRPr="00AA25C3" w14:paraId="3403D7D0" w14:textId="77777777" w:rsidTr="00E839D2">
        <w:trPr>
          <w:trHeight w:val="503"/>
          <w:jc w:val="center"/>
        </w:trPr>
        <w:tc>
          <w:tcPr>
            <w:tcW w:w="9639" w:type="dxa"/>
            <w:tcBorders>
              <w:top w:val="single" w:sz="12" w:space="0" w:color="auto"/>
              <w:bottom w:val="single" w:sz="12" w:space="0" w:color="auto"/>
            </w:tcBorders>
            <w:vAlign w:val="center"/>
          </w:tcPr>
          <w:p w14:paraId="27138C8D" w14:textId="4DBEC5CB" w:rsidR="00F93C90" w:rsidRPr="00CE4529" w:rsidRDefault="00F93C90" w:rsidP="00647026">
            <w:pPr>
              <w:jc w:val="center"/>
              <w:rPr>
                <w:b/>
                <w:sz w:val="18"/>
                <w:szCs w:val="18"/>
              </w:rPr>
            </w:pPr>
          </w:p>
        </w:tc>
      </w:tr>
      <w:tr w:rsidR="00F93C90" w:rsidRPr="00AA25C3" w14:paraId="164F5B59" w14:textId="77777777" w:rsidTr="00E839D2">
        <w:trPr>
          <w:trHeight w:val="503"/>
          <w:jc w:val="center"/>
        </w:trPr>
        <w:tc>
          <w:tcPr>
            <w:tcW w:w="9639" w:type="dxa"/>
            <w:tcBorders>
              <w:top w:val="single" w:sz="12" w:space="0" w:color="auto"/>
            </w:tcBorders>
            <w:vAlign w:val="center"/>
          </w:tcPr>
          <w:p w14:paraId="127B1132" w14:textId="77777777" w:rsidR="00F93C90" w:rsidRPr="00CE4529" w:rsidRDefault="00F93C90" w:rsidP="00647026">
            <w:pPr>
              <w:jc w:val="center"/>
              <w:rPr>
                <w:b/>
                <w:sz w:val="18"/>
                <w:szCs w:val="18"/>
              </w:rPr>
            </w:pPr>
          </w:p>
        </w:tc>
      </w:tr>
    </w:tbl>
    <w:p w14:paraId="06963B47" w14:textId="77777777" w:rsidR="0083597C" w:rsidRPr="0083597C" w:rsidRDefault="0083597C" w:rsidP="00FC41B4">
      <w:pPr>
        <w:spacing w:after="0"/>
        <w:jc w:val="both"/>
        <w:rPr>
          <w:sz w:val="28"/>
          <w:szCs w:val="28"/>
        </w:rPr>
      </w:pPr>
    </w:p>
    <w:p w14:paraId="4F46BC73" w14:textId="77777777" w:rsidR="00F93C90" w:rsidRPr="00CE4529" w:rsidRDefault="00F93C90" w:rsidP="00F93C90">
      <w:pPr>
        <w:jc w:val="both"/>
        <w:rPr>
          <w:i/>
          <w:iCs/>
          <w:noProof/>
          <w:color w:val="ADADAD" w:themeColor="background2" w:themeShade="BF"/>
          <w:u w:val="single"/>
        </w:rPr>
      </w:pPr>
      <w:r w:rsidRPr="00CE4529">
        <w:rPr>
          <w:i/>
          <w:iCs/>
          <w:noProof/>
          <w:color w:val="ADADAD" w:themeColor="background2" w:themeShade="BF"/>
          <w:u w:val="single"/>
        </w:rPr>
        <w:t>Exemple de critères (liste non exhaustive) :</w:t>
      </w:r>
    </w:p>
    <w:p w14:paraId="0D67CFAC" w14:textId="73A8BD4D" w:rsidR="00F93C90" w:rsidRPr="00F93C90" w:rsidRDefault="00F93C90" w:rsidP="00F93C90">
      <w:pPr>
        <w:spacing w:after="0"/>
        <w:jc w:val="both"/>
        <w:rPr>
          <w:i/>
          <w:iCs/>
          <w:color w:val="ADADAD" w:themeColor="background2" w:themeShade="BF"/>
        </w:rPr>
      </w:pPr>
      <w:r w:rsidRPr="00F93C90">
        <w:rPr>
          <w:i/>
          <w:iCs/>
          <w:color w:val="ADADAD" w:themeColor="background2" w:themeShade="BF"/>
        </w:rPr>
        <w:t>Expérience réussie sur le poste occupé et remplacement d’un supérieur</w:t>
      </w:r>
      <w:r w:rsidR="00DF3E93">
        <w:rPr>
          <w:i/>
          <w:iCs/>
          <w:color w:val="ADADAD" w:themeColor="background2" w:themeShade="BF"/>
        </w:rPr>
        <w:t xml:space="preserve"> </w:t>
      </w:r>
      <w:proofErr w:type="gramStart"/>
      <w:r w:rsidR="00DF3E93">
        <w:rPr>
          <w:i/>
          <w:iCs/>
          <w:color w:val="ADADAD" w:themeColor="background2" w:themeShade="BF"/>
        </w:rPr>
        <w:t xml:space="preserve">/ </w:t>
      </w:r>
      <w:r w:rsidRPr="00F93C90">
        <w:rPr>
          <w:i/>
          <w:iCs/>
          <w:color w:val="ADADAD" w:themeColor="background2" w:themeShade="BF"/>
        </w:rPr>
        <w:t xml:space="preserve"> </w:t>
      </w:r>
      <w:r w:rsidR="00DF3E93">
        <w:rPr>
          <w:i/>
          <w:iCs/>
          <w:color w:val="ADADAD" w:themeColor="background2" w:themeShade="BF"/>
        </w:rPr>
        <w:t>C</w:t>
      </w:r>
      <w:r w:rsidRPr="00F93C90">
        <w:rPr>
          <w:i/>
          <w:iCs/>
          <w:color w:val="ADADAD" w:themeColor="background2" w:themeShade="BF"/>
        </w:rPr>
        <w:t>apacité</w:t>
      </w:r>
      <w:proofErr w:type="gramEnd"/>
      <w:r w:rsidRPr="00F93C90">
        <w:rPr>
          <w:i/>
          <w:iCs/>
          <w:color w:val="ADADAD" w:themeColor="background2" w:themeShade="BF"/>
        </w:rPr>
        <w:t xml:space="preserve"> à former et encadrer des agents</w:t>
      </w:r>
      <w:r w:rsidR="00DF3E93">
        <w:rPr>
          <w:i/>
          <w:iCs/>
          <w:color w:val="ADADAD" w:themeColor="background2" w:themeShade="BF"/>
        </w:rPr>
        <w:t xml:space="preserve"> / A</w:t>
      </w:r>
      <w:r w:rsidRPr="00F93C90">
        <w:rPr>
          <w:i/>
          <w:iCs/>
          <w:color w:val="ADADAD" w:themeColor="background2" w:themeShade="BF"/>
        </w:rPr>
        <w:t>cquis de l’expérience (mobilités, responsabilités hors champ professionnel, responsabilité syndicale ou associative, maitrise du métier, capacité d’autonomie et d’initiative vérifies…)</w:t>
      </w:r>
    </w:p>
    <w:p w14:paraId="2166AF3F" w14:textId="4281ECD7" w:rsidR="00AA25C3" w:rsidRDefault="00AA25C3" w:rsidP="00AA25C3">
      <w:pPr>
        <w:jc w:val="both"/>
        <w:rPr>
          <w:sz w:val="32"/>
          <w:szCs w:val="32"/>
        </w:rPr>
      </w:pPr>
    </w:p>
    <w:p w14:paraId="202EEE4A" w14:textId="5794884C" w:rsidR="0083597C" w:rsidRPr="00AA25C3" w:rsidRDefault="0083597C" w:rsidP="00AA25C3">
      <w:pPr>
        <w:jc w:val="both"/>
        <w:rPr>
          <w:sz w:val="32"/>
          <w:szCs w:val="32"/>
        </w:rPr>
      </w:pPr>
    </w:p>
    <w:p w14:paraId="65C57FD4" w14:textId="5EBFB6C0" w:rsidR="00743F7E" w:rsidRPr="00F15CCC" w:rsidRDefault="00743F7E" w:rsidP="00F15CCC">
      <w:pPr>
        <w:pStyle w:val="Paragraphedeliste"/>
        <w:numPr>
          <w:ilvl w:val="0"/>
          <w:numId w:val="44"/>
        </w:numPr>
        <w:jc w:val="both"/>
        <w:rPr>
          <w:b/>
          <w:bCs/>
          <w:color w:val="4C94D8" w:themeColor="text2" w:themeTint="80"/>
          <w:sz w:val="32"/>
          <w:szCs w:val="32"/>
        </w:rPr>
      </w:pPr>
      <w:r w:rsidRPr="00F15CCC">
        <w:rPr>
          <w:b/>
          <w:bCs/>
          <w:color w:val="4C94D8" w:themeColor="text2" w:themeTint="80"/>
          <w:sz w:val="32"/>
          <w:szCs w:val="32"/>
        </w:rPr>
        <w:t>Promotion interne</w:t>
      </w:r>
    </w:p>
    <w:p w14:paraId="35E8784B" w14:textId="4CFA7312" w:rsidR="0083597C" w:rsidRPr="0014458C" w:rsidRDefault="00FD7BA8" w:rsidP="0083597C">
      <w:pPr>
        <w:jc w:val="both"/>
      </w:pPr>
      <w:r>
        <w:rPr>
          <w:b/>
          <w:bCs/>
          <w:noProof/>
          <w:sz w:val="24"/>
          <w:szCs w:val="24"/>
        </w:rPr>
        <mc:AlternateContent>
          <mc:Choice Requires="wps">
            <w:drawing>
              <wp:anchor distT="0" distB="0" distL="114300" distR="114300" simplePos="0" relativeHeight="251709440" behindDoc="1" locked="0" layoutInCell="1" allowOverlap="1" wp14:anchorId="567AA532" wp14:editId="4DDC303D">
                <wp:simplePos x="0" y="0"/>
                <wp:positionH relativeFrom="column">
                  <wp:posOffset>3241</wp:posOffset>
                </wp:positionH>
                <wp:positionV relativeFrom="paragraph">
                  <wp:posOffset>244674</wp:posOffset>
                </wp:positionV>
                <wp:extent cx="6381750" cy="968991"/>
                <wp:effectExtent l="0" t="0" r="19050" b="22225"/>
                <wp:wrapNone/>
                <wp:docPr id="480918644" name="Rectangle 9"/>
                <wp:cNvGraphicFramePr/>
                <a:graphic xmlns:a="http://schemas.openxmlformats.org/drawingml/2006/main">
                  <a:graphicData uri="http://schemas.microsoft.com/office/word/2010/wordprocessingShape">
                    <wps:wsp>
                      <wps:cNvSpPr/>
                      <wps:spPr>
                        <a:xfrm>
                          <a:off x="0" y="0"/>
                          <a:ext cx="6381750" cy="968991"/>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93A06" id="Rectangle 9" o:spid="_x0000_s1026" style="position:absolute;margin-left:.25pt;margin-top:19.25pt;width:502.5pt;height:76.3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" fillcolor="#e8e8e8 [3214]" strokecolor="#030e13 [484]" strokeweight="1pt"/>
            </w:pict>
          </mc:Fallback>
        </mc:AlternateContent>
      </w:r>
    </w:p>
    <w:p w14:paraId="325B99E2" w14:textId="2309E5E7" w:rsidR="0083597C" w:rsidRDefault="0083597C" w:rsidP="0083597C">
      <w:pPr>
        <w:spacing w:after="0"/>
        <w:jc w:val="both"/>
      </w:pPr>
      <w:r>
        <w:rPr>
          <w:noProof/>
          <w:sz w:val="32"/>
          <w:szCs w:val="32"/>
        </w:rPr>
        <w:drawing>
          <wp:anchor distT="0" distB="0" distL="114300" distR="114300" simplePos="0" relativeHeight="251692032" behindDoc="0" locked="0" layoutInCell="1" allowOverlap="1" wp14:anchorId="24862DCC" wp14:editId="0CF2B05A">
            <wp:simplePos x="0" y="0"/>
            <wp:positionH relativeFrom="margin">
              <wp:posOffset>0</wp:posOffset>
            </wp:positionH>
            <wp:positionV relativeFrom="paragraph">
              <wp:posOffset>62230</wp:posOffset>
            </wp:positionV>
            <wp:extent cx="838200" cy="628650"/>
            <wp:effectExtent l="285750" t="228600" r="209550" b="209550"/>
            <wp:wrapThrough wrapText="bothSides">
              <wp:wrapPolygon edited="0">
                <wp:start x="16691" y="-7855"/>
                <wp:lineTo x="-7364" y="-6545"/>
                <wp:lineTo x="-6382" y="14400"/>
                <wp:lineTo x="-3927" y="24873"/>
                <wp:lineTo x="-2945" y="28145"/>
                <wp:lineTo x="7855" y="28145"/>
                <wp:lineTo x="8345" y="26836"/>
                <wp:lineTo x="25527" y="24873"/>
                <wp:lineTo x="26509" y="15055"/>
                <wp:lineTo x="25036" y="3927"/>
                <wp:lineTo x="22582" y="-5891"/>
                <wp:lineTo x="22582" y="-7855"/>
                <wp:lineTo x="16691" y="-7855"/>
              </wp:wrapPolygon>
            </wp:wrapThrough>
            <wp:docPr id="12630079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05542" name="Image 2137505542"/>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838200" cy="6286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t>Pour les collectivités et établissements affiliés au CDG, il appartient au CDG d’arrêter les lignes directrices de gestion relatives à la promotion interne.</w:t>
      </w:r>
    </w:p>
    <w:p w14:paraId="7F2B3542" w14:textId="6F0BD5CA" w:rsidR="0083597C" w:rsidRPr="0014458C" w:rsidRDefault="0083597C" w:rsidP="0083597C">
      <w:pPr>
        <w:spacing w:after="0"/>
        <w:jc w:val="both"/>
      </w:pPr>
      <w:r>
        <w:t>Toutefois,</w:t>
      </w:r>
      <w:r w:rsidR="00FD7BA8">
        <w:t xml:space="preserve"> </w:t>
      </w:r>
      <w:r>
        <w:t xml:space="preserve">il appartient </w:t>
      </w:r>
      <w:r w:rsidR="00FD7BA8">
        <w:t>aux collectivités qui le souhaitent, la définition de</w:t>
      </w:r>
      <w:r>
        <w:t xml:space="preserve"> critères </w:t>
      </w:r>
      <w:r w:rsidR="00FD7BA8">
        <w:t>permettant de déterminer les dossiers qui seront présentés à la promotion interne.</w:t>
      </w:r>
    </w:p>
    <w:p w14:paraId="37A73417" w14:textId="77777777" w:rsidR="0083597C" w:rsidRPr="0014458C" w:rsidRDefault="0083597C" w:rsidP="0083597C">
      <w:pPr>
        <w:jc w:val="both"/>
      </w:pPr>
    </w:p>
    <w:p w14:paraId="1E542D91" w14:textId="77777777" w:rsidR="00FD7BA8" w:rsidRDefault="00FD7BA8" w:rsidP="00FD7BA8">
      <w:pPr>
        <w:pStyle w:val="Paragraphedeliste"/>
        <w:spacing w:line="240" w:lineRule="auto"/>
        <w:ind w:left="0"/>
        <w:rPr>
          <w:rFonts w:cs="Arial"/>
          <w:b/>
          <w:u w:val="single"/>
        </w:rPr>
      </w:pPr>
    </w:p>
    <w:p w14:paraId="772C24B1" w14:textId="77777777" w:rsidR="00FD7BA8" w:rsidRDefault="00FD7BA8" w:rsidP="00FD7BA8">
      <w:pPr>
        <w:pStyle w:val="Paragraphedeliste"/>
        <w:spacing w:line="240" w:lineRule="auto"/>
        <w:ind w:left="0"/>
        <w:rPr>
          <w:rFonts w:cs="Arial"/>
          <w:b/>
          <w:u w:val="single"/>
        </w:rPr>
      </w:pPr>
    </w:p>
    <w:p w14:paraId="2D4D4594" w14:textId="70BBFED5" w:rsidR="00FD7BA8" w:rsidRPr="00AA25C3" w:rsidRDefault="00FD7BA8" w:rsidP="00FD7BA8">
      <w:pPr>
        <w:pStyle w:val="Paragraphedeliste"/>
        <w:spacing w:line="240" w:lineRule="auto"/>
        <w:ind w:left="0"/>
        <w:rPr>
          <w:rFonts w:cs="Arial"/>
        </w:rPr>
      </w:pPr>
      <w:r w:rsidRPr="00AA25C3">
        <w:rPr>
          <w:rFonts w:cs="Arial"/>
          <w:b/>
          <w:u w:val="single"/>
        </w:rPr>
        <w:t>Soit</w:t>
      </w:r>
      <w:r w:rsidRPr="00AA25C3">
        <w:rPr>
          <w:rFonts w:cs="Arial"/>
          <w:b/>
          <w:color w:val="808080" w:themeColor="background1" w:themeShade="80"/>
        </w:rPr>
        <w:t xml:space="preserve"> </w:t>
      </w:r>
      <w:r w:rsidRPr="00AA25C3">
        <w:rPr>
          <w:rFonts w:cs="Arial"/>
        </w:rPr>
        <w:t xml:space="preserve">La collectivité décide de ne pas établir de critères et de </w:t>
      </w:r>
      <w:r>
        <w:rPr>
          <w:rFonts w:cs="Arial"/>
        </w:rPr>
        <w:t>présenter à la promotion interne</w:t>
      </w:r>
      <w:r w:rsidRPr="00AA25C3">
        <w:rPr>
          <w:rFonts w:cs="Arial"/>
        </w:rPr>
        <w:t xml:space="preserve"> les agents remplissant les conditions statutaires sous réserve</w:t>
      </w:r>
      <w:r>
        <w:rPr>
          <w:rFonts w:cs="Arial"/>
        </w:rPr>
        <w:t> :</w:t>
      </w:r>
    </w:p>
    <w:p w14:paraId="0873195C" w14:textId="77777777" w:rsidR="00FD7BA8" w:rsidRPr="00AA25C3" w:rsidRDefault="00FD7BA8" w:rsidP="00FD7BA8">
      <w:pPr>
        <w:pStyle w:val="Paragraphedeliste"/>
        <w:numPr>
          <w:ilvl w:val="0"/>
          <w:numId w:val="16"/>
        </w:numPr>
        <w:spacing w:after="0" w:line="240" w:lineRule="auto"/>
        <w:jc w:val="both"/>
        <w:rPr>
          <w:rFonts w:cs="Arial"/>
        </w:rPr>
      </w:pPr>
      <w:proofErr w:type="gramStart"/>
      <w:r w:rsidRPr="00AA25C3">
        <w:rPr>
          <w:rFonts w:cs="Arial"/>
        </w:rPr>
        <w:t>de</w:t>
      </w:r>
      <w:proofErr w:type="gramEnd"/>
      <w:r w:rsidRPr="00AA25C3">
        <w:rPr>
          <w:rFonts w:cs="Arial"/>
        </w:rPr>
        <w:t xml:space="preserve"> l’avis favorable du supérieur hiérarchique, </w:t>
      </w:r>
    </w:p>
    <w:p w14:paraId="1861F0A8" w14:textId="7170960E" w:rsidR="00FD7BA8" w:rsidRPr="00AA25C3" w:rsidRDefault="00FD7BA8" w:rsidP="00FD7BA8">
      <w:pPr>
        <w:pStyle w:val="Paragraphedeliste"/>
        <w:numPr>
          <w:ilvl w:val="0"/>
          <w:numId w:val="16"/>
        </w:numPr>
        <w:spacing w:after="0" w:line="240" w:lineRule="auto"/>
        <w:jc w:val="both"/>
        <w:rPr>
          <w:rFonts w:cs="Arial"/>
        </w:rPr>
      </w:pPr>
      <w:proofErr w:type="gramStart"/>
      <w:r w:rsidRPr="00AA25C3">
        <w:rPr>
          <w:rFonts w:cs="Arial"/>
        </w:rPr>
        <w:t>que</w:t>
      </w:r>
      <w:proofErr w:type="gramEnd"/>
      <w:r w:rsidRPr="00AA25C3">
        <w:rPr>
          <w:rFonts w:cs="Arial"/>
        </w:rPr>
        <w:t xml:space="preserve"> les agents concernés acceptent </w:t>
      </w:r>
      <w:r>
        <w:rPr>
          <w:rFonts w:cs="Arial"/>
        </w:rPr>
        <w:t>leur présentation à la promotion interne</w:t>
      </w:r>
      <w:r w:rsidR="00E839D2">
        <w:rPr>
          <w:rFonts w:cs="Arial"/>
        </w:rPr>
        <w:t>.</w:t>
      </w:r>
    </w:p>
    <w:p w14:paraId="6FC8E35D" w14:textId="77777777" w:rsidR="00FD7BA8" w:rsidRDefault="00FD7BA8" w:rsidP="00F93C90">
      <w:pPr>
        <w:pStyle w:val="Paragraphedeliste"/>
        <w:spacing w:line="240" w:lineRule="auto"/>
        <w:ind w:left="0"/>
        <w:rPr>
          <w:rFonts w:cs="Arial"/>
        </w:rPr>
      </w:pPr>
    </w:p>
    <w:p w14:paraId="3190B714" w14:textId="77777777" w:rsidR="00DF3E93" w:rsidRDefault="00DF3E93" w:rsidP="00FD7BA8">
      <w:pPr>
        <w:spacing w:line="240" w:lineRule="auto"/>
        <w:rPr>
          <w:rFonts w:cs="Arial"/>
          <w:b/>
          <w:u w:val="single"/>
        </w:rPr>
      </w:pPr>
    </w:p>
    <w:p w14:paraId="1184A6DC" w14:textId="77777777" w:rsidR="00DF3E93" w:rsidRDefault="00DF3E93" w:rsidP="00FD7BA8">
      <w:pPr>
        <w:spacing w:line="240" w:lineRule="auto"/>
        <w:rPr>
          <w:rFonts w:cs="Arial"/>
          <w:b/>
          <w:u w:val="single"/>
        </w:rPr>
      </w:pPr>
    </w:p>
    <w:p w14:paraId="501FD1CC" w14:textId="17CC3E74" w:rsidR="00FD7BA8" w:rsidRPr="00AA25C3" w:rsidRDefault="00FD7BA8" w:rsidP="00FD7BA8">
      <w:pPr>
        <w:spacing w:line="240" w:lineRule="auto"/>
        <w:rPr>
          <w:rFonts w:cs="Arial"/>
          <w:bCs/>
          <w:iCs/>
          <w:u w:val="single"/>
          <w:lang w:eastAsia="fr-FR"/>
        </w:rPr>
      </w:pPr>
      <w:r w:rsidRPr="00AA25C3">
        <w:rPr>
          <w:rFonts w:cs="Arial"/>
          <w:b/>
          <w:u w:val="single"/>
        </w:rPr>
        <w:lastRenderedPageBreak/>
        <w:t>Soit</w:t>
      </w:r>
      <w:r w:rsidRPr="00AA25C3">
        <w:rPr>
          <w:rFonts w:cs="Arial"/>
          <w:bCs/>
          <w:iCs/>
          <w:u w:val="single"/>
          <w:lang w:eastAsia="fr-FR"/>
        </w:rPr>
        <w:t xml:space="preserve"> </w:t>
      </w:r>
      <w:r w:rsidRPr="00AA25C3">
        <w:rPr>
          <w:rFonts w:cs="Arial"/>
          <w:bCs/>
          <w:iCs/>
          <w:lang w:eastAsia="fr-FR"/>
        </w:rPr>
        <w:t>La collectivité définit des critères applicables :</w:t>
      </w:r>
    </w:p>
    <w:p w14:paraId="654543F7" w14:textId="77777777" w:rsidR="00FD7BA8" w:rsidRDefault="00FD7BA8" w:rsidP="00F93C90">
      <w:pPr>
        <w:pStyle w:val="Paragraphedeliste"/>
        <w:spacing w:line="240" w:lineRule="auto"/>
        <w:ind w:left="0"/>
        <w:rPr>
          <w:rFonts w:cs="Arial"/>
        </w:rPr>
      </w:pPr>
    </w:p>
    <w:tbl>
      <w:tblPr>
        <w:tblStyle w:val="Grilledutableau1"/>
        <w:tblW w:w="9639" w:type="dxa"/>
        <w:jc w:val="center"/>
        <w:tblBorders>
          <w:top w:val="none" w:sz="0" w:space="0" w:color="auto"/>
          <w:left w:val="none" w:sz="0" w:space="0" w:color="auto"/>
          <w:bottom w:val="none" w:sz="0" w:space="0" w:color="auto"/>
          <w:right w:val="none" w:sz="0" w:space="0" w:color="auto"/>
          <w:insideH w:val="single" w:sz="12" w:space="0" w:color="43C3DD"/>
          <w:insideV w:val="single" w:sz="12" w:space="0" w:color="43C3DD"/>
        </w:tblBorders>
        <w:tblLook w:val="04A0" w:firstRow="1" w:lastRow="0" w:firstColumn="1" w:lastColumn="0" w:noHBand="0" w:noVBand="1"/>
      </w:tblPr>
      <w:tblGrid>
        <w:gridCol w:w="9639"/>
      </w:tblGrid>
      <w:tr w:rsidR="00F93C90" w:rsidRPr="00AA25C3" w14:paraId="26259D1B" w14:textId="77777777" w:rsidTr="00E839D2">
        <w:trPr>
          <w:trHeight w:val="503"/>
          <w:jc w:val="center"/>
        </w:trPr>
        <w:tc>
          <w:tcPr>
            <w:tcW w:w="9639" w:type="dxa"/>
            <w:tcBorders>
              <w:bottom w:val="single" w:sz="12" w:space="0" w:color="auto"/>
            </w:tcBorders>
            <w:vAlign w:val="center"/>
          </w:tcPr>
          <w:p w14:paraId="4A652ABE" w14:textId="0DE7AC37" w:rsidR="00F93C90" w:rsidRPr="00CE4529" w:rsidRDefault="00F93C90" w:rsidP="00647026">
            <w:pPr>
              <w:jc w:val="center"/>
              <w:rPr>
                <w:rFonts w:asciiTheme="minorHAnsi" w:hAnsiTheme="minorHAnsi"/>
                <w:b/>
                <w:sz w:val="18"/>
                <w:szCs w:val="18"/>
              </w:rPr>
            </w:pPr>
            <w:r w:rsidRPr="00CE4529">
              <w:rPr>
                <w:rFonts w:asciiTheme="minorHAnsi" w:hAnsiTheme="minorHAnsi"/>
                <w:b/>
                <w:sz w:val="18"/>
                <w:szCs w:val="18"/>
              </w:rPr>
              <w:t>Critères</w:t>
            </w:r>
          </w:p>
        </w:tc>
      </w:tr>
      <w:tr w:rsidR="00F93C90" w:rsidRPr="00AA25C3" w14:paraId="4C62175E" w14:textId="77777777" w:rsidTr="00E839D2">
        <w:trPr>
          <w:trHeight w:val="503"/>
          <w:jc w:val="center"/>
        </w:trPr>
        <w:tc>
          <w:tcPr>
            <w:tcW w:w="9639" w:type="dxa"/>
            <w:tcBorders>
              <w:top w:val="single" w:sz="12" w:space="0" w:color="auto"/>
              <w:bottom w:val="single" w:sz="12" w:space="0" w:color="auto"/>
            </w:tcBorders>
            <w:vAlign w:val="center"/>
          </w:tcPr>
          <w:p w14:paraId="0C08E5BC" w14:textId="77777777" w:rsidR="00F93C90" w:rsidRPr="00CE4529" w:rsidRDefault="00F93C90" w:rsidP="00647026">
            <w:pPr>
              <w:jc w:val="center"/>
              <w:rPr>
                <w:b/>
                <w:sz w:val="18"/>
                <w:szCs w:val="18"/>
              </w:rPr>
            </w:pPr>
          </w:p>
        </w:tc>
      </w:tr>
      <w:tr w:rsidR="00F93C90" w:rsidRPr="00AA25C3" w14:paraId="7F244CB6" w14:textId="77777777" w:rsidTr="00E839D2">
        <w:trPr>
          <w:trHeight w:val="503"/>
          <w:jc w:val="center"/>
        </w:trPr>
        <w:tc>
          <w:tcPr>
            <w:tcW w:w="9639" w:type="dxa"/>
            <w:tcBorders>
              <w:top w:val="single" w:sz="12" w:space="0" w:color="auto"/>
              <w:bottom w:val="single" w:sz="12" w:space="0" w:color="auto"/>
            </w:tcBorders>
            <w:vAlign w:val="center"/>
          </w:tcPr>
          <w:p w14:paraId="6A274238" w14:textId="77777777" w:rsidR="00F93C90" w:rsidRPr="00CE4529" w:rsidRDefault="00F93C90" w:rsidP="00647026">
            <w:pPr>
              <w:jc w:val="center"/>
              <w:rPr>
                <w:b/>
                <w:sz w:val="18"/>
                <w:szCs w:val="18"/>
              </w:rPr>
            </w:pPr>
          </w:p>
        </w:tc>
      </w:tr>
      <w:tr w:rsidR="00F93C90" w:rsidRPr="00AA25C3" w14:paraId="442DB2D1" w14:textId="77777777" w:rsidTr="00E839D2">
        <w:trPr>
          <w:trHeight w:val="503"/>
          <w:jc w:val="center"/>
        </w:trPr>
        <w:tc>
          <w:tcPr>
            <w:tcW w:w="9639" w:type="dxa"/>
            <w:tcBorders>
              <w:top w:val="single" w:sz="12" w:space="0" w:color="auto"/>
            </w:tcBorders>
            <w:vAlign w:val="center"/>
          </w:tcPr>
          <w:p w14:paraId="2E9FD150" w14:textId="77777777" w:rsidR="00F93C90" w:rsidRPr="00CE4529" w:rsidRDefault="00F93C90" w:rsidP="00647026">
            <w:pPr>
              <w:jc w:val="center"/>
              <w:rPr>
                <w:b/>
                <w:sz w:val="18"/>
                <w:szCs w:val="18"/>
              </w:rPr>
            </w:pPr>
          </w:p>
        </w:tc>
      </w:tr>
    </w:tbl>
    <w:p w14:paraId="36466096" w14:textId="77777777" w:rsidR="00FD7BA8" w:rsidRPr="00CE4529" w:rsidRDefault="00FD7BA8" w:rsidP="00FD7BA8">
      <w:pPr>
        <w:jc w:val="both"/>
        <w:rPr>
          <w:i/>
          <w:iCs/>
          <w:noProof/>
          <w:color w:val="ADADAD" w:themeColor="background2" w:themeShade="BF"/>
          <w:u w:val="single"/>
        </w:rPr>
      </w:pPr>
      <w:r w:rsidRPr="00CE4529">
        <w:rPr>
          <w:i/>
          <w:iCs/>
          <w:noProof/>
          <w:color w:val="ADADAD" w:themeColor="background2" w:themeShade="BF"/>
          <w:u w:val="single"/>
        </w:rPr>
        <w:t>Exemple de critères (liste non exhaustive) :</w:t>
      </w:r>
    </w:p>
    <w:p w14:paraId="3D29EB5D" w14:textId="56E6664F" w:rsidR="00FD7BA8" w:rsidRDefault="00FD7BA8" w:rsidP="0083597C">
      <w:pPr>
        <w:jc w:val="both"/>
        <w:rPr>
          <w:i/>
          <w:iCs/>
          <w:color w:val="ADADAD" w:themeColor="background2" w:themeShade="BF"/>
        </w:rPr>
      </w:pPr>
      <w:r>
        <w:rPr>
          <w:i/>
          <w:iCs/>
          <w:color w:val="ADADAD" w:themeColor="background2" w:themeShade="BF"/>
        </w:rPr>
        <w:t>Ancienneté dans le grade ou l’emploi ou la collectivité</w:t>
      </w:r>
      <w:r w:rsidR="00DF3E93">
        <w:rPr>
          <w:i/>
          <w:iCs/>
          <w:color w:val="ADADAD" w:themeColor="background2" w:themeShade="BF"/>
        </w:rPr>
        <w:t xml:space="preserve"> / </w:t>
      </w:r>
      <w:r>
        <w:rPr>
          <w:i/>
          <w:iCs/>
          <w:color w:val="ADADAD" w:themeColor="background2" w:themeShade="BF"/>
        </w:rPr>
        <w:t>Expérience acquise et valeur professionnelle</w:t>
      </w:r>
      <w:r w:rsidR="00DF3E93">
        <w:rPr>
          <w:i/>
          <w:iCs/>
          <w:color w:val="ADADAD" w:themeColor="background2" w:themeShade="BF"/>
        </w:rPr>
        <w:t xml:space="preserve"> / </w:t>
      </w:r>
      <w:r>
        <w:rPr>
          <w:i/>
          <w:iCs/>
          <w:color w:val="ADADAD" w:themeColor="background2" w:themeShade="BF"/>
        </w:rPr>
        <w:t>Appréciation du responsable hiérarchique</w:t>
      </w:r>
      <w:r w:rsidR="00DF3E93">
        <w:rPr>
          <w:i/>
          <w:iCs/>
          <w:color w:val="ADADAD" w:themeColor="background2" w:themeShade="BF"/>
        </w:rPr>
        <w:t xml:space="preserve"> / D</w:t>
      </w:r>
      <w:r>
        <w:rPr>
          <w:i/>
          <w:iCs/>
          <w:color w:val="ADADAD" w:themeColor="background2" w:themeShade="BF"/>
        </w:rPr>
        <w:t>iplômes</w:t>
      </w:r>
      <w:r w:rsidR="00DF3E93">
        <w:rPr>
          <w:i/>
          <w:iCs/>
          <w:color w:val="ADADAD" w:themeColor="background2" w:themeShade="BF"/>
        </w:rPr>
        <w:t xml:space="preserve"> / F</w:t>
      </w:r>
      <w:r>
        <w:rPr>
          <w:i/>
          <w:iCs/>
          <w:color w:val="ADADAD" w:themeColor="background2" w:themeShade="BF"/>
        </w:rPr>
        <w:t>ormations en adéquation avec la promotion visée</w:t>
      </w:r>
      <w:r w:rsidR="00DF3E93">
        <w:rPr>
          <w:i/>
          <w:iCs/>
          <w:color w:val="ADADAD" w:themeColor="background2" w:themeShade="BF"/>
        </w:rPr>
        <w:t xml:space="preserve"> / P</w:t>
      </w:r>
      <w:r>
        <w:rPr>
          <w:i/>
          <w:iCs/>
          <w:color w:val="ADADAD" w:themeColor="background2" w:themeShade="BF"/>
        </w:rPr>
        <w:t>résentation au concours de la promotion visée…...</w:t>
      </w:r>
    </w:p>
    <w:p w14:paraId="0CC6764A" w14:textId="77777777" w:rsidR="00DF3E93" w:rsidRDefault="00DF3E93" w:rsidP="0083597C">
      <w:pPr>
        <w:jc w:val="both"/>
        <w:rPr>
          <w:sz w:val="32"/>
          <w:szCs w:val="32"/>
        </w:rPr>
      </w:pPr>
    </w:p>
    <w:p w14:paraId="39B80F02" w14:textId="6C0A344D" w:rsidR="00743F7E" w:rsidRPr="008747DB" w:rsidRDefault="00743F7E" w:rsidP="00743F7E">
      <w:pPr>
        <w:ind w:left="1560" w:hanging="2127"/>
        <w:jc w:val="both"/>
        <w:rPr>
          <w:i/>
          <w:iCs/>
          <w:sz w:val="32"/>
          <w:szCs w:val="32"/>
        </w:rPr>
      </w:pPr>
      <w:r w:rsidRPr="008747DB">
        <w:rPr>
          <w:i/>
          <w:iCs/>
          <w:sz w:val="32"/>
          <w:szCs w:val="32"/>
        </w:rPr>
        <w:t xml:space="preserve">Pour les communes de moins de 2 000 habitants </w:t>
      </w:r>
      <w:r w:rsidRPr="00FD7BA8">
        <w:rPr>
          <w:i/>
          <w:iCs/>
          <w:sz w:val="32"/>
          <w:szCs w:val="32"/>
          <w:u w:val="single"/>
        </w:rPr>
        <w:t>uniquement :</w:t>
      </w:r>
    </w:p>
    <w:p w14:paraId="4EAF1454" w14:textId="1BE48541" w:rsidR="00743F7E" w:rsidRPr="00F15CCC" w:rsidRDefault="00743F7E" w:rsidP="00F15CCC">
      <w:pPr>
        <w:pStyle w:val="Paragraphedeliste"/>
        <w:numPr>
          <w:ilvl w:val="0"/>
          <w:numId w:val="44"/>
        </w:numPr>
        <w:jc w:val="both"/>
        <w:rPr>
          <w:b/>
          <w:bCs/>
          <w:color w:val="4C94D8" w:themeColor="text2" w:themeTint="80"/>
          <w:sz w:val="32"/>
          <w:szCs w:val="32"/>
        </w:rPr>
      </w:pPr>
      <w:r w:rsidRPr="00F15CCC">
        <w:rPr>
          <w:b/>
          <w:bCs/>
          <w:color w:val="4C94D8" w:themeColor="text2" w:themeTint="80"/>
          <w:sz w:val="32"/>
          <w:szCs w:val="32"/>
        </w:rPr>
        <w:t>Bonification d’ancienneté pour les secrétaires généraux de mairie</w:t>
      </w:r>
    </w:p>
    <w:p w14:paraId="2149619D" w14:textId="4252A123" w:rsidR="00DF3699" w:rsidRPr="00DF3699" w:rsidRDefault="00DF3699" w:rsidP="00DF3699">
      <w:pPr>
        <w:jc w:val="both"/>
        <w:rPr>
          <w:i/>
          <w:color w:val="000000" w:themeColor="text1"/>
        </w:rPr>
      </w:pPr>
      <w:r>
        <w:rPr>
          <w:rFonts w:eastAsia="Times New Roman" w:cs="Calibri"/>
          <w:color w:val="FFD03B"/>
          <w:lang w:eastAsia="fr-FR"/>
        </w:rPr>
        <w:t xml:space="preserve"> </w:t>
      </w:r>
      <w:r w:rsidRPr="00DF3699">
        <w:rPr>
          <w:rFonts w:eastAsia="Times New Roman" w:cs="Calibri"/>
          <w:b/>
          <w:bCs/>
          <w:sz w:val="21"/>
          <w:szCs w:val="21"/>
          <w:lang w:eastAsia="fr-FR"/>
        </w:rPr>
        <w:t>Avantage spécifique d'ancienneté facultatif pour les secrétaires généraux de mairie</w:t>
      </w:r>
    </w:p>
    <w:p w14:paraId="17327E1B" w14:textId="7D1D5ECF" w:rsidR="00DF3699" w:rsidRPr="00841599" w:rsidRDefault="00DF3699" w:rsidP="00DF3699">
      <w:pPr>
        <w:jc w:val="both"/>
        <w:rPr>
          <w:color w:val="000000" w:themeColor="text1"/>
        </w:rPr>
      </w:pPr>
      <w:r w:rsidRPr="00841599">
        <w:rPr>
          <w:color w:val="000000" w:themeColor="text1"/>
        </w:rPr>
        <w:t>La collectivité décide d’octroyer un avantage spécifique d’ancienneté</w:t>
      </w:r>
      <w:r>
        <w:rPr>
          <w:color w:val="000000" w:themeColor="text1"/>
        </w:rPr>
        <w:t xml:space="preserve"> facultatif</w:t>
      </w:r>
      <w:r w:rsidRPr="00841599">
        <w:rPr>
          <w:color w:val="000000" w:themeColor="text1"/>
        </w:rPr>
        <w:t>,</w:t>
      </w:r>
      <w:r w:rsidR="00CA4BBB">
        <w:rPr>
          <w:color w:val="000000" w:themeColor="text1"/>
        </w:rPr>
        <w:t xml:space="preserve"> </w:t>
      </w:r>
      <w:r w:rsidRPr="00841599">
        <w:rPr>
          <w:color w:val="000000" w:themeColor="text1"/>
        </w:rPr>
        <w:t>au fonctionnaire exerçant les fonctions de secrétaire général de mairie qui remplit les critères suivants :</w:t>
      </w:r>
    </w:p>
    <w:p w14:paraId="071CA2E3" w14:textId="77777777" w:rsidR="00DF3699" w:rsidRPr="00841599" w:rsidRDefault="00DF3699" w:rsidP="00DF3699">
      <w:pPr>
        <w:jc w:val="both"/>
        <w:rPr>
          <w:i/>
          <w:color w:val="000000" w:themeColor="text1"/>
        </w:rPr>
      </w:pPr>
      <w:r w:rsidRPr="00841599">
        <w:rPr>
          <w:i/>
          <w:color w:val="000000" w:themeColor="text1"/>
        </w:rPr>
        <w:t>Indiquer ici les critères choisis, qui doivent tenir compte de la valeur professionnelle de l’agent concerné</w:t>
      </w:r>
    </w:p>
    <w:p w14:paraId="70A1801B" w14:textId="77777777" w:rsidR="00DF3699" w:rsidRPr="00841599" w:rsidRDefault="00DF3699" w:rsidP="00DF3699">
      <w:pPr>
        <w:jc w:val="both"/>
        <w:rPr>
          <w:i/>
          <w:color w:val="000000" w:themeColor="text1"/>
        </w:rPr>
      </w:pPr>
      <w:r w:rsidRPr="00841599">
        <w:rPr>
          <w:i/>
          <w:color w:val="000000" w:themeColor="text1"/>
        </w:rPr>
        <w:t>-</w:t>
      </w:r>
    </w:p>
    <w:p w14:paraId="7EBC7B00" w14:textId="77777777" w:rsidR="00DF3699" w:rsidRPr="00841599" w:rsidRDefault="00DF3699" w:rsidP="00DF3699">
      <w:pPr>
        <w:jc w:val="both"/>
        <w:rPr>
          <w:i/>
          <w:color w:val="000000" w:themeColor="text1"/>
        </w:rPr>
      </w:pPr>
      <w:r w:rsidRPr="00841599">
        <w:rPr>
          <w:i/>
          <w:color w:val="000000" w:themeColor="text1"/>
        </w:rPr>
        <w:t>-</w:t>
      </w:r>
    </w:p>
    <w:p w14:paraId="1FC79E1F" w14:textId="77777777" w:rsidR="00DF3699" w:rsidRPr="00841599" w:rsidRDefault="00DF3699" w:rsidP="00DF3699">
      <w:pPr>
        <w:jc w:val="both"/>
        <w:rPr>
          <w:i/>
          <w:color w:val="000000" w:themeColor="text1"/>
        </w:rPr>
      </w:pPr>
      <w:r w:rsidRPr="00841599">
        <w:rPr>
          <w:i/>
          <w:color w:val="000000" w:themeColor="text1"/>
        </w:rPr>
        <w:t>-</w:t>
      </w:r>
    </w:p>
    <w:p w14:paraId="4809CD20" w14:textId="77777777" w:rsidR="00DF3699" w:rsidRDefault="00DF3699" w:rsidP="00DF3699">
      <w:pPr>
        <w:jc w:val="both"/>
        <w:rPr>
          <w:i/>
          <w:color w:val="000000" w:themeColor="text1"/>
        </w:rPr>
      </w:pPr>
      <w:r w:rsidRPr="00841599">
        <w:rPr>
          <w:i/>
          <w:color w:val="000000" w:themeColor="text1"/>
        </w:rPr>
        <w:t>-</w:t>
      </w:r>
    </w:p>
    <w:p w14:paraId="0F837DC9" w14:textId="77777777" w:rsidR="00CA4BBB" w:rsidRPr="00841599" w:rsidRDefault="00CA4BBB" w:rsidP="00CA4BBB">
      <w:pPr>
        <w:jc w:val="both"/>
        <w:rPr>
          <w:b/>
        </w:rPr>
      </w:pPr>
      <w:r w:rsidRPr="00841599">
        <w:rPr>
          <w:b/>
        </w:rPr>
        <w:t xml:space="preserve">Le choix </w:t>
      </w:r>
      <w:r w:rsidRPr="00205CE3">
        <w:rPr>
          <w:b/>
          <w:color w:val="000000" w:themeColor="text1"/>
        </w:rPr>
        <w:t>de</w:t>
      </w:r>
      <w:r w:rsidRPr="00841599">
        <w:rPr>
          <w:b/>
          <w:color w:val="00B050"/>
        </w:rPr>
        <w:t xml:space="preserve"> </w:t>
      </w:r>
      <w:r w:rsidRPr="00841599">
        <w:rPr>
          <w:b/>
        </w:rPr>
        <w:t xml:space="preserve">la durée de la bonification octroyée (de 1 à 3 mois) relève, conformément aux dispositions de l’article 3 du décret n°2024-827, de la compétence exclusive de l’autorité territoriale. </w:t>
      </w:r>
    </w:p>
    <w:p w14:paraId="236E63A8" w14:textId="77777777" w:rsidR="00CD146D" w:rsidRPr="00CA4BBB" w:rsidRDefault="00CD146D" w:rsidP="00DF3699">
      <w:pPr>
        <w:jc w:val="both"/>
        <w:rPr>
          <w:iCs/>
          <w:color w:val="000000" w:themeColor="text1"/>
        </w:rPr>
      </w:pPr>
    </w:p>
    <w:p w14:paraId="4973E74B" w14:textId="77777777" w:rsidR="00CA4BBB" w:rsidRPr="00CA4BBB" w:rsidRDefault="00CA4BBB" w:rsidP="00CA4BBB">
      <w:pPr>
        <w:jc w:val="both"/>
        <w:rPr>
          <w:noProof/>
          <w:color w:val="ADADAD" w:themeColor="background2" w:themeShade="BF"/>
          <w:u w:val="single"/>
        </w:rPr>
      </w:pPr>
      <w:r w:rsidRPr="00CA4BBB">
        <w:rPr>
          <w:noProof/>
          <w:color w:val="ADADAD" w:themeColor="background2" w:themeShade="BF"/>
          <w:u w:val="single"/>
        </w:rPr>
        <w:t>Exemple de critères (liste non exhaustive) :</w:t>
      </w:r>
    </w:p>
    <w:p w14:paraId="5889E565" w14:textId="121EE011" w:rsidR="00CA4BBB" w:rsidRPr="00CA4BBB" w:rsidRDefault="00CA4BBB" w:rsidP="00CA4BBB">
      <w:pPr>
        <w:jc w:val="both"/>
        <w:rPr>
          <w:color w:val="ADADAD" w:themeColor="background2" w:themeShade="BF"/>
        </w:rPr>
      </w:pPr>
      <w:r>
        <w:rPr>
          <w:color w:val="ADADAD" w:themeColor="background2" w:themeShade="BF"/>
        </w:rPr>
        <w:t>V</w:t>
      </w:r>
      <w:r w:rsidRPr="00CA4BBB">
        <w:rPr>
          <w:color w:val="ADADAD" w:themeColor="background2" w:themeShade="BF"/>
        </w:rPr>
        <w:t xml:space="preserve">aleur professionnelle étayée par les 3 derniers </w:t>
      </w:r>
      <w:r>
        <w:rPr>
          <w:color w:val="ADADAD" w:themeColor="background2" w:themeShade="BF"/>
        </w:rPr>
        <w:t>comptes rendus d’entretien professionnel</w:t>
      </w:r>
      <w:r w:rsidR="00DF3E93">
        <w:rPr>
          <w:color w:val="ADADAD" w:themeColor="background2" w:themeShade="BF"/>
        </w:rPr>
        <w:t xml:space="preserve"> / I</w:t>
      </w:r>
      <w:r w:rsidRPr="00CA4BBB">
        <w:rPr>
          <w:color w:val="ADADAD" w:themeColor="background2" w:themeShade="BF"/>
        </w:rPr>
        <w:t>mplication et investissement dans l’exercice des fonctions</w:t>
      </w:r>
      <w:r w:rsidR="00DF3E93">
        <w:rPr>
          <w:color w:val="ADADAD" w:themeColor="background2" w:themeShade="BF"/>
        </w:rPr>
        <w:t xml:space="preserve"> / E</w:t>
      </w:r>
      <w:r w:rsidRPr="00CA4BBB">
        <w:rPr>
          <w:color w:val="ADADAD" w:themeColor="background2" w:themeShade="BF"/>
        </w:rPr>
        <w:t>fficacité dans l’emploi et réalisation des objectifs</w:t>
      </w:r>
      <w:r w:rsidR="00DF3E93">
        <w:rPr>
          <w:color w:val="ADADAD" w:themeColor="background2" w:themeShade="BF"/>
        </w:rPr>
        <w:t xml:space="preserve"> / A</w:t>
      </w:r>
      <w:r w:rsidRPr="00CA4BBB">
        <w:rPr>
          <w:color w:val="ADADAD" w:themeColor="background2" w:themeShade="BF"/>
        </w:rPr>
        <w:t>ppui technique et aide à la décision du maire</w:t>
      </w:r>
      <w:r w:rsidR="00DF3E93">
        <w:rPr>
          <w:color w:val="ADADAD" w:themeColor="background2" w:themeShade="BF"/>
        </w:rPr>
        <w:t xml:space="preserve"> / Q</w:t>
      </w:r>
      <w:r w:rsidRPr="00CA4BBB">
        <w:rPr>
          <w:color w:val="ADADAD" w:themeColor="background2" w:themeShade="BF"/>
        </w:rPr>
        <w:t>ualités relationnelles</w:t>
      </w:r>
      <w:r w:rsidR="00DF3E93">
        <w:rPr>
          <w:color w:val="ADADAD" w:themeColor="background2" w:themeShade="BF"/>
        </w:rPr>
        <w:t xml:space="preserve"> / A</w:t>
      </w:r>
      <w:r w:rsidRPr="00CA4BBB">
        <w:rPr>
          <w:color w:val="ADADAD" w:themeColor="background2" w:themeShade="BF"/>
        </w:rPr>
        <w:t>utonomie et prise d’initiative</w:t>
      </w:r>
      <w:r w:rsidR="00DF3E93">
        <w:rPr>
          <w:color w:val="ADADAD" w:themeColor="background2" w:themeShade="BF"/>
        </w:rPr>
        <w:t xml:space="preserve"> / C</w:t>
      </w:r>
      <w:r w:rsidRPr="00CA4BBB">
        <w:rPr>
          <w:color w:val="ADADAD" w:themeColor="background2" w:themeShade="BF"/>
        </w:rPr>
        <w:t>apacité d’encadrement et d’expertise</w:t>
      </w:r>
      <w:r>
        <w:rPr>
          <w:color w:val="ADADAD" w:themeColor="background2" w:themeShade="BF"/>
        </w:rPr>
        <w:t>…</w:t>
      </w:r>
    </w:p>
    <w:p w14:paraId="0B5F0D32" w14:textId="77777777" w:rsidR="00CA4BBB" w:rsidRDefault="00CA4BBB" w:rsidP="00DF3699">
      <w:pPr>
        <w:jc w:val="both"/>
        <w:rPr>
          <w:i/>
          <w:color w:val="000000" w:themeColor="text1"/>
        </w:rPr>
      </w:pPr>
    </w:p>
    <w:p w14:paraId="123B5CA1" w14:textId="77777777" w:rsidR="00DF3E93" w:rsidRPr="00841599" w:rsidRDefault="00DF3E93" w:rsidP="00DF3699">
      <w:pPr>
        <w:jc w:val="both"/>
        <w:rPr>
          <w:i/>
          <w:color w:val="000000" w:themeColor="text1"/>
        </w:rPr>
      </w:pPr>
    </w:p>
    <w:p w14:paraId="5106DAA2" w14:textId="2E647033" w:rsidR="00743F7E" w:rsidRDefault="00743F7E" w:rsidP="00F15CCC">
      <w:pPr>
        <w:pStyle w:val="Paragraphedeliste"/>
        <w:numPr>
          <w:ilvl w:val="0"/>
          <w:numId w:val="42"/>
        </w:numPr>
        <w:jc w:val="both"/>
        <w:rPr>
          <w:b/>
          <w:bCs/>
          <w:color w:val="4C94D8" w:themeColor="text2" w:themeTint="80"/>
          <w:sz w:val="32"/>
          <w:szCs w:val="32"/>
          <w:u w:val="single"/>
        </w:rPr>
      </w:pPr>
      <w:r w:rsidRPr="00002D79">
        <w:rPr>
          <w:b/>
          <w:bCs/>
          <w:color w:val="4C94D8" w:themeColor="text2" w:themeTint="80"/>
          <w:sz w:val="32"/>
          <w:szCs w:val="32"/>
          <w:u w:val="single"/>
        </w:rPr>
        <w:lastRenderedPageBreak/>
        <w:t>ACTIONS EN FAVEUR DE L’EGALITE FEMMES-HOMMES :</w:t>
      </w:r>
    </w:p>
    <w:p w14:paraId="789CB2E0" w14:textId="77777777" w:rsidR="00743F7E" w:rsidRPr="008747DB" w:rsidRDefault="00743F7E" w:rsidP="00743F7E">
      <w:pPr>
        <w:pStyle w:val="Paragraphedeliste"/>
        <w:jc w:val="both"/>
        <w:rPr>
          <w:b/>
          <w:bCs/>
          <w:sz w:val="10"/>
          <w:szCs w:val="10"/>
          <w:u w:val="single"/>
        </w:rPr>
      </w:pPr>
    </w:p>
    <w:p w14:paraId="18136247" w14:textId="1749C9F5" w:rsidR="00743F7E" w:rsidRPr="00F15CCC" w:rsidRDefault="00743F7E" w:rsidP="00F15CCC">
      <w:pPr>
        <w:pStyle w:val="Paragraphedeliste"/>
        <w:numPr>
          <w:ilvl w:val="0"/>
          <w:numId w:val="45"/>
        </w:numPr>
        <w:jc w:val="both"/>
        <w:rPr>
          <w:b/>
          <w:bCs/>
          <w:color w:val="4C94D8" w:themeColor="text2" w:themeTint="80"/>
          <w:sz w:val="32"/>
          <w:szCs w:val="32"/>
        </w:rPr>
      </w:pPr>
      <w:r w:rsidRPr="00F15CCC">
        <w:rPr>
          <w:b/>
          <w:bCs/>
          <w:color w:val="4C94D8" w:themeColor="text2" w:themeTint="80"/>
          <w:sz w:val="32"/>
          <w:szCs w:val="32"/>
        </w:rPr>
        <w:t>Etat des lieux</w:t>
      </w:r>
    </w:p>
    <w:p w14:paraId="7157C8CD" w14:textId="77777777" w:rsidR="006775F8" w:rsidRDefault="006775F8" w:rsidP="00182ACE">
      <w:pPr>
        <w:jc w:val="both"/>
        <w:rPr>
          <w:i/>
          <w:iCs/>
          <w:color w:val="ADADAD" w:themeColor="background2" w:themeShade="BF"/>
          <w:u w:val="single"/>
        </w:rPr>
      </w:pPr>
    </w:p>
    <w:p w14:paraId="7823EA40" w14:textId="77777777" w:rsidR="006775F8" w:rsidRPr="006775F8" w:rsidRDefault="006775F8" w:rsidP="006775F8">
      <w:pPr>
        <w:pStyle w:val="Paragraphedeliste"/>
        <w:numPr>
          <w:ilvl w:val="0"/>
          <w:numId w:val="26"/>
        </w:numPr>
        <w:jc w:val="both"/>
      </w:pPr>
    </w:p>
    <w:p w14:paraId="381F8694" w14:textId="77777777" w:rsidR="006775F8" w:rsidRPr="006775F8" w:rsidRDefault="006775F8" w:rsidP="006775F8">
      <w:pPr>
        <w:pStyle w:val="Paragraphedeliste"/>
        <w:numPr>
          <w:ilvl w:val="0"/>
          <w:numId w:val="26"/>
        </w:numPr>
        <w:jc w:val="both"/>
      </w:pPr>
    </w:p>
    <w:p w14:paraId="7A4DF036" w14:textId="77777777" w:rsidR="006775F8" w:rsidRPr="006775F8" w:rsidRDefault="006775F8" w:rsidP="006775F8">
      <w:pPr>
        <w:pStyle w:val="Paragraphedeliste"/>
        <w:numPr>
          <w:ilvl w:val="0"/>
          <w:numId w:val="26"/>
        </w:numPr>
        <w:jc w:val="both"/>
        <w:rPr>
          <w:color w:val="ADADAD" w:themeColor="background2" w:themeShade="BF"/>
        </w:rPr>
      </w:pPr>
    </w:p>
    <w:p w14:paraId="7620CA6D" w14:textId="32BEE704" w:rsidR="006775F8" w:rsidRDefault="006775F8" w:rsidP="00182ACE">
      <w:pPr>
        <w:jc w:val="both"/>
        <w:rPr>
          <w:i/>
          <w:iCs/>
          <w:color w:val="ADADAD" w:themeColor="background2" w:themeShade="BF"/>
          <w:u w:val="single"/>
        </w:rPr>
      </w:pPr>
      <w:r w:rsidRPr="006775F8">
        <w:rPr>
          <w:i/>
          <w:iCs/>
          <w:color w:val="ADADAD" w:themeColor="background2" w:themeShade="BF"/>
          <w:u w:val="single"/>
        </w:rPr>
        <w:t>Exemple d’état des lieux (liste non exhaustive) :</w:t>
      </w:r>
    </w:p>
    <w:p w14:paraId="53D426ED" w14:textId="589C1BDB" w:rsidR="00182ACE" w:rsidRPr="006775F8" w:rsidRDefault="00DF3E93" w:rsidP="00182ACE">
      <w:pPr>
        <w:jc w:val="both"/>
        <w:rPr>
          <w:i/>
          <w:iCs/>
          <w:color w:val="ADADAD" w:themeColor="background2" w:themeShade="BF"/>
          <w:u w:val="single"/>
        </w:rPr>
      </w:pPr>
      <w:r w:rsidRPr="006775F8">
        <w:rPr>
          <w:i/>
          <w:iCs/>
          <w:color w:val="ADADAD" w:themeColor="background2" w:themeShade="BF"/>
        </w:rPr>
        <w:t>Établir</w:t>
      </w:r>
      <w:r w:rsidR="00182ACE" w:rsidRPr="006775F8">
        <w:rPr>
          <w:i/>
          <w:iCs/>
          <w:color w:val="ADADAD" w:themeColor="background2" w:themeShade="BF"/>
        </w:rPr>
        <w:t xml:space="preserve"> pour chaque sexe un état des lieux portant sur les effectifs moyens, le bilan des recrutements, les formations, les avancements et promotions, les rémunérations et le temps de travail.</w:t>
      </w:r>
    </w:p>
    <w:p w14:paraId="42BE6CF8" w14:textId="39F3543B" w:rsidR="00743F7E" w:rsidRPr="00F15CCC" w:rsidRDefault="00743F7E" w:rsidP="00F15CCC">
      <w:pPr>
        <w:pStyle w:val="Paragraphedeliste"/>
        <w:numPr>
          <w:ilvl w:val="0"/>
          <w:numId w:val="45"/>
        </w:numPr>
        <w:jc w:val="both"/>
        <w:rPr>
          <w:b/>
          <w:bCs/>
          <w:color w:val="4C94D8" w:themeColor="text2" w:themeTint="80"/>
          <w:sz w:val="32"/>
          <w:szCs w:val="32"/>
        </w:rPr>
      </w:pPr>
      <w:r w:rsidRPr="00F15CCC">
        <w:rPr>
          <w:b/>
          <w:bCs/>
          <w:color w:val="4C94D8" w:themeColor="text2" w:themeTint="80"/>
          <w:sz w:val="32"/>
          <w:szCs w:val="32"/>
        </w:rPr>
        <w:t>Actions</w:t>
      </w:r>
      <w:r w:rsidR="00CD146D" w:rsidRPr="00F15CCC">
        <w:rPr>
          <w:b/>
          <w:bCs/>
          <w:color w:val="4C94D8" w:themeColor="text2" w:themeTint="80"/>
          <w:sz w:val="32"/>
          <w:szCs w:val="32"/>
        </w:rPr>
        <w:t> :</w:t>
      </w:r>
    </w:p>
    <w:p w14:paraId="6474522B" w14:textId="77777777" w:rsidR="00CD146D" w:rsidRPr="00CD146D" w:rsidRDefault="00CD146D" w:rsidP="00CD146D">
      <w:pPr>
        <w:pStyle w:val="Paragraphedeliste"/>
        <w:numPr>
          <w:ilvl w:val="0"/>
          <w:numId w:val="26"/>
        </w:numPr>
        <w:jc w:val="both"/>
      </w:pPr>
    </w:p>
    <w:p w14:paraId="7C66FB16" w14:textId="77777777" w:rsidR="00CD146D" w:rsidRPr="006775F8" w:rsidRDefault="00CD146D" w:rsidP="006775F8">
      <w:pPr>
        <w:pStyle w:val="Paragraphedeliste"/>
        <w:numPr>
          <w:ilvl w:val="0"/>
          <w:numId w:val="26"/>
        </w:numPr>
        <w:jc w:val="both"/>
      </w:pPr>
    </w:p>
    <w:p w14:paraId="4ED72130" w14:textId="77777777" w:rsidR="00CD146D" w:rsidRPr="00CD146D" w:rsidRDefault="00CD146D" w:rsidP="00CD146D">
      <w:pPr>
        <w:pStyle w:val="09-TexteLosangesBleus"/>
        <w:numPr>
          <w:ilvl w:val="0"/>
          <w:numId w:val="26"/>
        </w:numPr>
        <w:shd w:val="clear" w:color="auto" w:fill="FFFFFF" w:themeFill="background1"/>
        <w:spacing w:before="0" w:line="240" w:lineRule="auto"/>
        <w:rPr>
          <w:rFonts w:asciiTheme="minorHAnsi" w:hAnsiTheme="minorHAnsi" w:cs="Arial"/>
          <w:b w:val="0"/>
          <w:bCs/>
        </w:rPr>
      </w:pPr>
    </w:p>
    <w:p w14:paraId="474F7A8C" w14:textId="77777777" w:rsidR="00CD146D" w:rsidRPr="00CD146D" w:rsidRDefault="00CD146D" w:rsidP="00CD146D">
      <w:pPr>
        <w:pStyle w:val="09-TexteLosangesBleus"/>
        <w:numPr>
          <w:ilvl w:val="0"/>
          <w:numId w:val="26"/>
        </w:numPr>
        <w:shd w:val="clear" w:color="auto" w:fill="FFFFFF" w:themeFill="background1"/>
        <w:spacing w:before="0" w:line="240" w:lineRule="auto"/>
        <w:rPr>
          <w:rFonts w:asciiTheme="minorHAnsi" w:hAnsiTheme="minorHAnsi" w:cs="Arial"/>
          <w:b w:val="0"/>
          <w:bCs/>
        </w:rPr>
      </w:pPr>
    </w:p>
    <w:p w14:paraId="0978F699" w14:textId="77777777" w:rsidR="00CD146D" w:rsidRPr="000D2EF7" w:rsidRDefault="00CD146D" w:rsidP="00CD146D">
      <w:pPr>
        <w:pStyle w:val="07-SectionTitreBleu"/>
        <w:pBdr>
          <w:bottom w:val="none" w:sz="0" w:space="0" w:color="auto"/>
        </w:pBdr>
        <w:spacing w:line="240" w:lineRule="exact"/>
        <w:rPr>
          <w:rFonts w:asciiTheme="minorHAnsi" w:hAnsiTheme="minorHAnsi" w:cs="Arial"/>
          <w:b w:val="0"/>
          <w:bCs w:val="0"/>
          <w:i/>
          <w:iCs/>
          <w:color w:val="ADADAD" w:themeColor="background2" w:themeShade="BF"/>
          <w:sz w:val="22"/>
          <w:szCs w:val="22"/>
          <w:u w:val="single"/>
        </w:rPr>
      </w:pPr>
      <w:r w:rsidRPr="000D2EF7">
        <w:rPr>
          <w:rFonts w:asciiTheme="minorHAnsi" w:hAnsiTheme="minorHAnsi" w:cs="Arial"/>
          <w:b w:val="0"/>
          <w:bCs w:val="0"/>
          <w:i/>
          <w:iCs/>
          <w:color w:val="ADADAD" w:themeColor="background2" w:themeShade="BF"/>
          <w:sz w:val="22"/>
          <w:szCs w:val="22"/>
          <w:u w:val="single"/>
        </w:rPr>
        <w:t>Exemples (liste non exhaustive) :</w:t>
      </w:r>
    </w:p>
    <w:p w14:paraId="4D991432" w14:textId="1F659DA3" w:rsidR="007856A7" w:rsidRPr="00CD146D" w:rsidRDefault="007856A7" w:rsidP="00CD146D">
      <w:pPr>
        <w:pStyle w:val="09-TexteLosangesBleus"/>
        <w:numPr>
          <w:ilvl w:val="0"/>
          <w:numId w:val="37"/>
        </w:numPr>
        <w:shd w:val="clear" w:color="auto" w:fill="FFFFFF" w:themeFill="background1"/>
        <w:spacing w:before="0" w:line="240" w:lineRule="auto"/>
        <w:ind w:left="567" w:hanging="207"/>
        <w:rPr>
          <w:rFonts w:asciiTheme="minorHAnsi" w:hAnsiTheme="minorHAnsi" w:cs="Arial"/>
          <w:b w:val="0"/>
          <w:bCs/>
          <w:i/>
          <w:iCs/>
          <w:color w:val="ADADAD" w:themeColor="background2" w:themeShade="BF"/>
        </w:rPr>
      </w:pPr>
      <w:r w:rsidRPr="00CD146D">
        <w:rPr>
          <w:rFonts w:asciiTheme="minorHAnsi" w:hAnsiTheme="minorHAnsi" w:cs="Arial"/>
          <w:b w:val="0"/>
          <w:bCs/>
          <w:i/>
          <w:iCs/>
          <w:color w:val="ADADAD" w:themeColor="background2" w:themeShade="BF"/>
        </w:rPr>
        <w:t>Formaliser une ligne budgétaire dédiée à la politique d’égalité.</w:t>
      </w:r>
    </w:p>
    <w:p w14:paraId="04A89C3B" w14:textId="0916D2D6" w:rsidR="007856A7" w:rsidRPr="00CD146D" w:rsidRDefault="007856A7" w:rsidP="00CD146D">
      <w:pPr>
        <w:pStyle w:val="09-TexteLosangesBleus"/>
        <w:numPr>
          <w:ilvl w:val="0"/>
          <w:numId w:val="37"/>
        </w:numPr>
        <w:shd w:val="clear" w:color="auto" w:fill="FFFFFF" w:themeFill="background1"/>
        <w:spacing w:before="0" w:line="240" w:lineRule="auto"/>
        <w:ind w:left="567" w:hanging="207"/>
        <w:rPr>
          <w:rFonts w:asciiTheme="minorHAnsi" w:hAnsiTheme="minorHAnsi" w:cs="Arial"/>
          <w:b w:val="0"/>
          <w:bCs/>
          <w:i/>
          <w:iCs/>
          <w:color w:val="ADADAD" w:themeColor="background2" w:themeShade="BF"/>
        </w:rPr>
      </w:pPr>
      <w:r w:rsidRPr="00CD146D">
        <w:rPr>
          <w:rFonts w:asciiTheme="minorHAnsi" w:hAnsiTheme="minorHAnsi" w:cs="Arial"/>
          <w:b w:val="0"/>
          <w:bCs/>
          <w:i/>
          <w:iCs/>
          <w:color w:val="ADADAD" w:themeColor="background2" w:themeShade="BF"/>
        </w:rPr>
        <w:t>Inscrire l’égalité professionnelle dans le dialogue social et dans les instances paritaires.</w:t>
      </w:r>
    </w:p>
    <w:p w14:paraId="2DF60455" w14:textId="6355798F" w:rsidR="007856A7" w:rsidRPr="00CD146D" w:rsidRDefault="007856A7" w:rsidP="00CD146D">
      <w:pPr>
        <w:pStyle w:val="09-TexteLosangesBleus"/>
        <w:numPr>
          <w:ilvl w:val="0"/>
          <w:numId w:val="37"/>
        </w:numPr>
        <w:shd w:val="clear" w:color="auto" w:fill="FFFFFF" w:themeFill="background1"/>
        <w:spacing w:before="0" w:line="240" w:lineRule="auto"/>
        <w:ind w:left="567" w:hanging="207"/>
        <w:rPr>
          <w:rFonts w:asciiTheme="minorHAnsi" w:hAnsiTheme="minorHAnsi" w:cs="Arial"/>
          <w:b w:val="0"/>
          <w:bCs/>
          <w:i/>
          <w:iCs/>
          <w:color w:val="ADADAD" w:themeColor="background2" w:themeShade="BF"/>
        </w:rPr>
      </w:pPr>
      <w:r w:rsidRPr="00CD146D">
        <w:rPr>
          <w:rFonts w:asciiTheme="minorHAnsi" w:hAnsiTheme="minorHAnsi" w:cs="Arial"/>
          <w:b w:val="0"/>
          <w:bCs/>
          <w:i/>
          <w:iCs/>
          <w:color w:val="ADADAD" w:themeColor="background2" w:themeShade="BF"/>
        </w:rPr>
        <w:t>Intégrer la lutte contre les discriminations dans les processus de recrutement (ex : écriture inclusive, travailler les fiches de poste, rééquilibrer les métiers genrés, sensibiliser et former les chargés de recrutement aux stéréotypes afin de les dépasser, intégrer les personnes en situation de handicap).</w:t>
      </w:r>
      <w:r w:rsidRPr="00CD146D">
        <w:rPr>
          <w:rFonts w:asciiTheme="minorHAnsi" w:hAnsiTheme="minorHAnsi" w:cs="Arial"/>
          <w:i/>
          <w:iCs/>
          <w:color w:val="ADADAD" w:themeColor="background2" w:themeShade="BF"/>
        </w:rPr>
        <w:t xml:space="preserve"> </w:t>
      </w:r>
      <w:r w:rsidRPr="00CD146D">
        <w:rPr>
          <w:rFonts w:asciiTheme="minorHAnsi" w:hAnsiTheme="minorHAnsi" w:cs="Arial"/>
          <w:b w:val="0"/>
          <w:bCs/>
          <w:i/>
          <w:iCs/>
          <w:color w:val="ADADAD" w:themeColor="background2" w:themeShade="BF"/>
        </w:rPr>
        <w:t>Favoriser l’égalité dans la rémunération, la formation et l’évolution professionnelle des agents.</w:t>
      </w:r>
    </w:p>
    <w:p w14:paraId="5211003A" w14:textId="356251CF" w:rsidR="007856A7" w:rsidRPr="00CD146D" w:rsidRDefault="007856A7" w:rsidP="00CD146D">
      <w:pPr>
        <w:pStyle w:val="09-TexteLosangesBleus"/>
        <w:numPr>
          <w:ilvl w:val="0"/>
          <w:numId w:val="37"/>
        </w:numPr>
        <w:shd w:val="clear" w:color="auto" w:fill="FFFFFF" w:themeFill="background1"/>
        <w:spacing w:before="0" w:line="240" w:lineRule="auto"/>
        <w:ind w:left="567" w:hanging="207"/>
        <w:rPr>
          <w:rFonts w:asciiTheme="minorHAnsi" w:hAnsiTheme="minorHAnsi" w:cs="Arial"/>
          <w:b w:val="0"/>
          <w:bCs/>
          <w:i/>
          <w:iCs/>
          <w:color w:val="ADADAD" w:themeColor="background2" w:themeShade="BF"/>
        </w:rPr>
      </w:pPr>
      <w:r w:rsidRPr="00CD146D">
        <w:rPr>
          <w:rFonts w:asciiTheme="minorHAnsi" w:hAnsiTheme="minorHAnsi" w:cs="Arial"/>
          <w:b w:val="0"/>
          <w:bCs/>
          <w:i/>
          <w:iCs/>
          <w:color w:val="ADADAD" w:themeColor="background2" w:themeShade="BF"/>
        </w:rPr>
        <w:t>Favoriser la mixité dans les filières ou les cadres d’emplois fortement sexués.</w:t>
      </w:r>
    </w:p>
    <w:p w14:paraId="7142989E" w14:textId="69C3E813" w:rsidR="007856A7" w:rsidRPr="00CD146D" w:rsidRDefault="007856A7" w:rsidP="00CD146D">
      <w:pPr>
        <w:pStyle w:val="09-TexteLosangesBleus"/>
        <w:numPr>
          <w:ilvl w:val="0"/>
          <w:numId w:val="37"/>
        </w:numPr>
        <w:shd w:val="clear" w:color="auto" w:fill="FFFFFF" w:themeFill="background1"/>
        <w:spacing w:before="0" w:line="240" w:lineRule="auto"/>
        <w:ind w:left="567" w:hanging="207"/>
        <w:rPr>
          <w:rFonts w:asciiTheme="minorHAnsi" w:hAnsiTheme="minorHAnsi" w:cs="Arial"/>
          <w:b w:val="0"/>
          <w:bCs/>
          <w:i/>
          <w:iCs/>
          <w:color w:val="ADADAD" w:themeColor="background2" w:themeShade="BF"/>
        </w:rPr>
      </w:pPr>
      <w:r w:rsidRPr="00CD146D">
        <w:rPr>
          <w:rFonts w:asciiTheme="minorHAnsi" w:hAnsiTheme="minorHAnsi" w:cs="Arial"/>
          <w:b w:val="0"/>
          <w:bCs/>
          <w:i/>
          <w:iCs/>
          <w:color w:val="ADADAD" w:themeColor="background2" w:themeShade="BF"/>
        </w:rPr>
        <w:t>Organiser un avancement équilibré : prendre en compte la situation respective des femmes et des hommes au sein d’un cadre d’emplois pour garantir un avancement au choix équilibré,</w:t>
      </w:r>
    </w:p>
    <w:p w14:paraId="22E5E6A7" w14:textId="0AACADD4" w:rsidR="007856A7" w:rsidRPr="00CD146D" w:rsidRDefault="007856A7" w:rsidP="00CD146D">
      <w:pPr>
        <w:pStyle w:val="09-TexteLosangesBleus"/>
        <w:numPr>
          <w:ilvl w:val="0"/>
          <w:numId w:val="37"/>
        </w:numPr>
        <w:shd w:val="clear" w:color="auto" w:fill="FFFFFF" w:themeFill="background1"/>
        <w:spacing w:before="0" w:line="240" w:lineRule="auto"/>
        <w:ind w:left="567" w:hanging="207"/>
        <w:rPr>
          <w:rFonts w:asciiTheme="minorHAnsi" w:hAnsiTheme="minorHAnsi" w:cs="Arial"/>
          <w:b w:val="0"/>
          <w:bCs/>
          <w:i/>
          <w:iCs/>
          <w:color w:val="ADADAD" w:themeColor="background2" w:themeShade="BF"/>
        </w:rPr>
      </w:pPr>
      <w:r w:rsidRPr="00CD146D">
        <w:rPr>
          <w:rFonts w:asciiTheme="minorHAnsi" w:hAnsiTheme="minorHAnsi" w:cs="Arial"/>
          <w:b w:val="0"/>
          <w:bCs/>
          <w:i/>
          <w:iCs/>
          <w:color w:val="ADADAD" w:themeColor="background2" w:themeShade="BF"/>
        </w:rPr>
        <w:t>Organiser des nominations équilibrées pour les emplois fonctionnels de direction, même en l’absence d’obligation légale</w:t>
      </w:r>
    </w:p>
    <w:p w14:paraId="68CE54E1" w14:textId="024A98A2" w:rsidR="007856A7" w:rsidRPr="00CD146D" w:rsidRDefault="007856A7" w:rsidP="00CD146D">
      <w:pPr>
        <w:pStyle w:val="09-TexteLosangesBleus"/>
        <w:numPr>
          <w:ilvl w:val="0"/>
          <w:numId w:val="37"/>
        </w:numPr>
        <w:shd w:val="clear" w:color="auto" w:fill="FFFFFF" w:themeFill="background1"/>
        <w:spacing w:before="0" w:line="240" w:lineRule="auto"/>
        <w:ind w:left="567" w:hanging="207"/>
        <w:rPr>
          <w:rFonts w:asciiTheme="minorHAnsi" w:hAnsiTheme="minorHAnsi" w:cs="Arial"/>
          <w:b w:val="0"/>
          <w:bCs/>
          <w:i/>
          <w:iCs/>
          <w:color w:val="ADADAD" w:themeColor="background2" w:themeShade="BF"/>
        </w:rPr>
      </w:pPr>
      <w:r w:rsidRPr="00CD146D">
        <w:rPr>
          <w:rFonts w:asciiTheme="minorHAnsi" w:hAnsiTheme="minorHAnsi" w:cs="Arial"/>
          <w:b w:val="0"/>
          <w:bCs/>
          <w:i/>
          <w:iCs/>
          <w:color w:val="ADADAD" w:themeColor="background2" w:themeShade="BF"/>
        </w:rPr>
        <w:t>Désigner un référent égalité femmes-hommes</w:t>
      </w:r>
    </w:p>
    <w:p w14:paraId="4E9B2F21" w14:textId="3BDDAD26" w:rsidR="007856A7" w:rsidRPr="00CD146D" w:rsidRDefault="007856A7" w:rsidP="00CD146D">
      <w:pPr>
        <w:pStyle w:val="09-TexteLosangesBleus"/>
        <w:numPr>
          <w:ilvl w:val="0"/>
          <w:numId w:val="37"/>
        </w:numPr>
        <w:shd w:val="clear" w:color="auto" w:fill="FFFFFF" w:themeFill="background1"/>
        <w:spacing w:before="0" w:line="240" w:lineRule="auto"/>
        <w:ind w:left="567" w:hanging="207"/>
        <w:rPr>
          <w:rFonts w:asciiTheme="minorHAnsi" w:hAnsiTheme="minorHAnsi" w:cs="Arial"/>
          <w:b w:val="0"/>
          <w:bCs/>
          <w:i/>
          <w:iCs/>
          <w:color w:val="ADADAD" w:themeColor="background2" w:themeShade="BF"/>
        </w:rPr>
      </w:pPr>
      <w:r w:rsidRPr="00CD146D">
        <w:rPr>
          <w:rFonts w:asciiTheme="minorHAnsi" w:hAnsiTheme="minorHAnsi" w:cs="Arial"/>
          <w:b w:val="0"/>
          <w:bCs/>
          <w:i/>
          <w:iCs/>
          <w:color w:val="ADADAD" w:themeColor="background2" w:themeShade="BF"/>
        </w:rPr>
        <w:t>Désigner un élu et un agent référent en charge de l’égalité</w:t>
      </w:r>
    </w:p>
    <w:p w14:paraId="326BD457" w14:textId="6AD45970" w:rsidR="007856A7" w:rsidRPr="00CD146D" w:rsidRDefault="007856A7" w:rsidP="00CD146D">
      <w:pPr>
        <w:pStyle w:val="09-TexteLosangesBleus"/>
        <w:numPr>
          <w:ilvl w:val="0"/>
          <w:numId w:val="37"/>
        </w:numPr>
        <w:shd w:val="clear" w:color="auto" w:fill="FFFFFF" w:themeFill="background1"/>
        <w:spacing w:before="0" w:line="240" w:lineRule="auto"/>
        <w:ind w:left="567" w:hanging="207"/>
        <w:rPr>
          <w:rFonts w:asciiTheme="minorHAnsi" w:hAnsiTheme="minorHAnsi" w:cs="Arial"/>
          <w:b w:val="0"/>
          <w:bCs/>
          <w:i/>
          <w:iCs/>
          <w:color w:val="ADADAD" w:themeColor="background2" w:themeShade="BF"/>
        </w:rPr>
      </w:pPr>
      <w:r w:rsidRPr="00CD146D">
        <w:rPr>
          <w:rFonts w:asciiTheme="minorHAnsi" w:hAnsiTheme="minorHAnsi" w:cs="Arial"/>
          <w:b w:val="0"/>
          <w:bCs/>
          <w:i/>
          <w:iCs/>
          <w:color w:val="ADADAD" w:themeColor="background2" w:themeShade="BF"/>
        </w:rPr>
        <w:t>Adapter les tenues de travail au personnel féminin (travaux en extérieur, collecte de déchets…)</w:t>
      </w:r>
    </w:p>
    <w:p w14:paraId="6DBDCECA" w14:textId="6B84A393" w:rsidR="007856A7" w:rsidRPr="00CD146D" w:rsidRDefault="007856A7" w:rsidP="00CD146D">
      <w:pPr>
        <w:pStyle w:val="09-TexteLosangesBleus"/>
        <w:numPr>
          <w:ilvl w:val="0"/>
          <w:numId w:val="37"/>
        </w:numPr>
        <w:shd w:val="clear" w:color="auto" w:fill="FFFFFF" w:themeFill="background1"/>
        <w:spacing w:before="0" w:line="240" w:lineRule="auto"/>
        <w:ind w:left="567" w:hanging="207"/>
        <w:rPr>
          <w:rFonts w:asciiTheme="minorHAnsi" w:hAnsiTheme="minorHAnsi" w:cs="Arial"/>
          <w:b w:val="0"/>
          <w:bCs/>
          <w:i/>
          <w:iCs/>
          <w:color w:val="ADADAD" w:themeColor="background2" w:themeShade="BF"/>
        </w:rPr>
      </w:pPr>
      <w:r w:rsidRPr="00CD146D">
        <w:rPr>
          <w:rFonts w:asciiTheme="minorHAnsi" w:hAnsiTheme="minorHAnsi" w:cs="Arial"/>
          <w:b w:val="0"/>
          <w:bCs/>
          <w:i/>
          <w:iCs/>
          <w:color w:val="ADADAD" w:themeColor="background2" w:themeShade="BF"/>
        </w:rPr>
        <w:t>Elaborer un plan de formation spécifique</w:t>
      </w:r>
    </w:p>
    <w:p w14:paraId="25B31CA3" w14:textId="1EEC8BDA" w:rsidR="007856A7" w:rsidRPr="00CD146D" w:rsidRDefault="007856A7" w:rsidP="00CD146D">
      <w:pPr>
        <w:pStyle w:val="09-TexteLosangesBleus"/>
        <w:numPr>
          <w:ilvl w:val="0"/>
          <w:numId w:val="37"/>
        </w:numPr>
        <w:shd w:val="clear" w:color="auto" w:fill="FFFFFF" w:themeFill="background1"/>
        <w:spacing w:before="0" w:line="240" w:lineRule="auto"/>
        <w:ind w:left="567" w:hanging="207"/>
        <w:rPr>
          <w:rFonts w:asciiTheme="minorHAnsi" w:hAnsiTheme="minorHAnsi" w:cs="Arial"/>
          <w:b w:val="0"/>
          <w:bCs/>
          <w:i/>
          <w:iCs/>
          <w:color w:val="ADADAD" w:themeColor="background2" w:themeShade="BF"/>
        </w:rPr>
      </w:pPr>
      <w:r w:rsidRPr="00CD146D">
        <w:rPr>
          <w:rFonts w:asciiTheme="minorHAnsi" w:hAnsiTheme="minorHAnsi" w:cs="Arial"/>
          <w:b w:val="0"/>
          <w:bCs/>
          <w:i/>
          <w:iCs/>
          <w:color w:val="ADADAD" w:themeColor="background2" w:themeShade="BF"/>
        </w:rPr>
        <w:t>Élaborer un plan d’action pluriannuel en faveur de l’égalité professionnelle femmes-hommes dont l’objectif est de définir, pour la période, la stratégie et les mesures de réduction des écarts constatés.</w:t>
      </w:r>
    </w:p>
    <w:p w14:paraId="635E596D" w14:textId="56020040" w:rsidR="007856A7" w:rsidRPr="00CD146D" w:rsidRDefault="007856A7" w:rsidP="00CD146D">
      <w:pPr>
        <w:pStyle w:val="09-TexteLosangesBleus"/>
        <w:numPr>
          <w:ilvl w:val="0"/>
          <w:numId w:val="37"/>
        </w:numPr>
        <w:shd w:val="clear" w:color="auto" w:fill="FFFFFF" w:themeFill="background1"/>
        <w:spacing w:before="0" w:line="240" w:lineRule="auto"/>
        <w:ind w:left="567" w:hanging="207"/>
        <w:rPr>
          <w:rFonts w:asciiTheme="minorHAnsi" w:hAnsiTheme="minorHAnsi" w:cs="Arial"/>
          <w:b w:val="0"/>
          <w:bCs/>
          <w:i/>
          <w:iCs/>
          <w:color w:val="ADADAD" w:themeColor="background2" w:themeShade="BF"/>
        </w:rPr>
      </w:pPr>
      <w:r w:rsidRPr="00CD146D">
        <w:rPr>
          <w:rFonts w:asciiTheme="minorHAnsi" w:hAnsiTheme="minorHAnsi" w:cs="Arial"/>
          <w:b w:val="0"/>
          <w:bCs/>
          <w:i/>
          <w:iCs/>
          <w:color w:val="ADADAD" w:themeColor="background2" w:themeShade="BF"/>
        </w:rPr>
        <w:t>Mettre en place un dispositif de signalement des actes de violence, de discrimination, de harcèlement moral ou sexuel ou d’agissements sexistes</w:t>
      </w:r>
    </w:p>
    <w:p w14:paraId="35999DFD" w14:textId="49EE0140" w:rsidR="007856A7" w:rsidRPr="00CD146D" w:rsidRDefault="007856A7" w:rsidP="00CD146D">
      <w:pPr>
        <w:pStyle w:val="09-TexteLosangesBleus"/>
        <w:numPr>
          <w:ilvl w:val="0"/>
          <w:numId w:val="37"/>
        </w:numPr>
        <w:shd w:val="clear" w:color="auto" w:fill="FFFFFF" w:themeFill="background1"/>
        <w:spacing w:before="0" w:line="240" w:lineRule="auto"/>
        <w:ind w:left="567" w:hanging="207"/>
        <w:rPr>
          <w:rFonts w:asciiTheme="minorHAnsi" w:hAnsiTheme="minorHAnsi" w:cs="Arial"/>
          <w:b w:val="0"/>
          <w:bCs/>
          <w:i/>
          <w:iCs/>
          <w:color w:val="ADADAD" w:themeColor="background2" w:themeShade="BF"/>
        </w:rPr>
      </w:pPr>
      <w:r w:rsidRPr="00CD146D">
        <w:rPr>
          <w:rFonts w:asciiTheme="minorHAnsi" w:hAnsiTheme="minorHAnsi" w:cs="Arial"/>
          <w:b w:val="0"/>
          <w:bCs/>
          <w:i/>
          <w:iCs/>
          <w:color w:val="ADADAD" w:themeColor="background2" w:themeShade="BF"/>
        </w:rPr>
        <w:t>Mettre en place des modalités d’organisation favorisant l’articulation des temps de vie et la prise en compte de la parentalité</w:t>
      </w:r>
    </w:p>
    <w:p w14:paraId="614EC242" w14:textId="47ECA1C9" w:rsidR="007856A7" w:rsidRPr="00CD146D" w:rsidRDefault="007856A7" w:rsidP="00CD146D">
      <w:pPr>
        <w:pStyle w:val="09-TexteLosangesBleus"/>
        <w:numPr>
          <w:ilvl w:val="0"/>
          <w:numId w:val="37"/>
        </w:numPr>
        <w:shd w:val="clear" w:color="auto" w:fill="FFFFFF" w:themeFill="background1"/>
        <w:spacing w:before="0" w:line="240" w:lineRule="auto"/>
        <w:ind w:left="567" w:hanging="207"/>
        <w:rPr>
          <w:rFonts w:asciiTheme="minorHAnsi" w:hAnsiTheme="minorHAnsi" w:cs="Arial"/>
          <w:b w:val="0"/>
          <w:bCs/>
          <w:i/>
          <w:iCs/>
          <w:color w:val="ADADAD" w:themeColor="background2" w:themeShade="BF"/>
        </w:rPr>
      </w:pPr>
      <w:r w:rsidRPr="00CD146D">
        <w:rPr>
          <w:rFonts w:asciiTheme="minorHAnsi" w:hAnsiTheme="minorHAnsi" w:cs="Arial"/>
          <w:b w:val="0"/>
          <w:bCs/>
          <w:i/>
          <w:iCs/>
          <w:color w:val="ADADAD" w:themeColor="background2" w:themeShade="BF"/>
        </w:rPr>
        <w:t>Sensibiliser l’ensemble des agents aux enjeux et aux dispositifs en matière d’égalité professionnelle, de prévention du sexisme, de harcèlement au travail, de handicap et de discrimination. En particulier, former les encadrants, les services RH, les représentants du personnel et les assistants sociaux sur ces thématiques</w:t>
      </w:r>
    </w:p>
    <w:p w14:paraId="257F4588" w14:textId="27BF6DE3" w:rsidR="007856A7" w:rsidRPr="00CD146D" w:rsidRDefault="007856A7" w:rsidP="00CD146D">
      <w:pPr>
        <w:pStyle w:val="09-TexteLosangesBleus"/>
        <w:numPr>
          <w:ilvl w:val="0"/>
          <w:numId w:val="37"/>
        </w:numPr>
        <w:shd w:val="clear" w:color="auto" w:fill="FFFFFF" w:themeFill="background1"/>
        <w:spacing w:before="0" w:line="240" w:lineRule="auto"/>
        <w:ind w:left="567" w:hanging="207"/>
        <w:rPr>
          <w:rFonts w:asciiTheme="minorHAnsi" w:hAnsiTheme="minorHAnsi" w:cs="Arial"/>
          <w:b w:val="0"/>
          <w:bCs/>
          <w:i/>
          <w:iCs/>
          <w:color w:val="ADADAD" w:themeColor="background2" w:themeShade="BF"/>
        </w:rPr>
      </w:pPr>
      <w:r w:rsidRPr="00CD146D">
        <w:rPr>
          <w:rFonts w:asciiTheme="minorHAnsi" w:hAnsiTheme="minorHAnsi" w:cs="Arial"/>
          <w:b w:val="0"/>
          <w:bCs/>
          <w:i/>
          <w:iCs/>
          <w:color w:val="ADADAD" w:themeColor="background2" w:themeShade="BF"/>
        </w:rPr>
        <w:t>Consolider le suivi des données statistiques, établir un diagnostic et procéder à une analyse, afin de dégager un plan d’actions, des écarts de situations femmes-hommes dans l’ensemble des domaines des politiques RH, en exploitant notamment le RSU.</w:t>
      </w:r>
    </w:p>
    <w:p w14:paraId="7F518042" w14:textId="23572540" w:rsidR="00381BF9" w:rsidRPr="00CD146D" w:rsidRDefault="007856A7" w:rsidP="008747DB">
      <w:pPr>
        <w:pStyle w:val="09-TexteLosangesBleus"/>
        <w:numPr>
          <w:ilvl w:val="0"/>
          <w:numId w:val="37"/>
        </w:numPr>
        <w:shd w:val="clear" w:color="auto" w:fill="FFFFFF" w:themeFill="background1"/>
        <w:spacing w:before="0" w:line="240" w:lineRule="auto"/>
        <w:ind w:left="567" w:hanging="207"/>
        <w:rPr>
          <w:rFonts w:asciiTheme="minorHAnsi" w:hAnsiTheme="minorHAnsi" w:cs="Arial"/>
          <w:i/>
          <w:iCs/>
          <w:color w:val="ADADAD" w:themeColor="background2" w:themeShade="BF"/>
        </w:rPr>
      </w:pPr>
      <w:r w:rsidRPr="00CD146D">
        <w:rPr>
          <w:rFonts w:asciiTheme="minorHAnsi" w:hAnsiTheme="minorHAnsi" w:cs="Arial"/>
          <w:i/>
          <w:iCs/>
          <w:color w:val="ADADAD" w:themeColor="background2" w:themeShade="BF"/>
        </w:rPr>
        <w:t>…</w:t>
      </w:r>
    </w:p>
    <w:sectPr w:rsidR="00381BF9" w:rsidRPr="00CD146D" w:rsidSect="00715C9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07845" w14:textId="77777777" w:rsidR="004111A5" w:rsidRDefault="004111A5" w:rsidP="00E2179A">
      <w:pPr>
        <w:spacing w:after="0" w:line="240" w:lineRule="auto"/>
      </w:pPr>
      <w:r>
        <w:separator/>
      </w:r>
    </w:p>
  </w:endnote>
  <w:endnote w:type="continuationSeparator" w:id="0">
    <w:p w14:paraId="5EC70B16" w14:textId="77777777" w:rsidR="004111A5" w:rsidRDefault="004111A5" w:rsidP="00E21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8D51" w14:textId="77777777" w:rsidR="00A35F99" w:rsidRDefault="00A35F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716888"/>
      <w:docPartObj>
        <w:docPartGallery w:val="Page Numbers (Bottom of Page)"/>
        <w:docPartUnique/>
      </w:docPartObj>
    </w:sdtPr>
    <w:sdtEndPr>
      <w:rPr>
        <w:sz w:val="16"/>
        <w:szCs w:val="16"/>
      </w:rPr>
    </w:sdtEndPr>
    <w:sdtContent>
      <w:p w14:paraId="66222E24" w14:textId="11D4097F" w:rsidR="00A35F99" w:rsidRPr="00A35F99" w:rsidRDefault="00A35F99">
        <w:pPr>
          <w:pStyle w:val="Pieddepage"/>
          <w:jc w:val="right"/>
          <w:rPr>
            <w:sz w:val="16"/>
            <w:szCs w:val="16"/>
          </w:rPr>
        </w:pPr>
        <w:r w:rsidRPr="00A35F99">
          <w:rPr>
            <w:sz w:val="16"/>
            <w:szCs w:val="16"/>
          </w:rPr>
          <w:fldChar w:fldCharType="begin"/>
        </w:r>
        <w:r w:rsidRPr="00A35F99">
          <w:rPr>
            <w:sz w:val="16"/>
            <w:szCs w:val="16"/>
          </w:rPr>
          <w:instrText>PAGE   \* MERGEFORMAT</w:instrText>
        </w:r>
        <w:r w:rsidRPr="00A35F99">
          <w:rPr>
            <w:sz w:val="16"/>
            <w:szCs w:val="16"/>
          </w:rPr>
          <w:fldChar w:fldCharType="separate"/>
        </w:r>
        <w:r w:rsidRPr="00A35F99">
          <w:rPr>
            <w:sz w:val="16"/>
            <w:szCs w:val="16"/>
          </w:rPr>
          <w:t>2</w:t>
        </w:r>
        <w:r w:rsidRPr="00A35F99">
          <w:rPr>
            <w:sz w:val="16"/>
            <w:szCs w:val="16"/>
          </w:rPr>
          <w:fldChar w:fldCharType="end"/>
        </w:r>
      </w:p>
    </w:sdtContent>
  </w:sdt>
  <w:p w14:paraId="75250C24" w14:textId="77777777" w:rsidR="00A35F99" w:rsidRDefault="00A35F9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13B8" w14:textId="77777777" w:rsidR="00A35F99" w:rsidRDefault="00A35F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E16F1" w14:textId="77777777" w:rsidR="004111A5" w:rsidRDefault="004111A5" w:rsidP="00E2179A">
      <w:pPr>
        <w:spacing w:after="0" w:line="240" w:lineRule="auto"/>
      </w:pPr>
      <w:r>
        <w:separator/>
      </w:r>
    </w:p>
  </w:footnote>
  <w:footnote w:type="continuationSeparator" w:id="0">
    <w:p w14:paraId="19942B24" w14:textId="77777777" w:rsidR="004111A5" w:rsidRDefault="004111A5" w:rsidP="00E21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9625" w14:textId="77777777" w:rsidR="00A35F99" w:rsidRDefault="00A35F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BEF9" w14:textId="77777777" w:rsidR="00A35F99" w:rsidRDefault="00A35F9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C86B" w14:textId="77777777" w:rsidR="00A35F99" w:rsidRDefault="00A35F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DA8"/>
    <w:multiLevelType w:val="hybridMultilevel"/>
    <w:tmpl w:val="EC1A588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095CAB"/>
    <w:multiLevelType w:val="hybridMultilevel"/>
    <w:tmpl w:val="97F4E8B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3E0924"/>
    <w:multiLevelType w:val="hybridMultilevel"/>
    <w:tmpl w:val="478ACB4A"/>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BC212B"/>
    <w:multiLevelType w:val="hybridMultilevel"/>
    <w:tmpl w:val="2B801D3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1CD0B70"/>
    <w:multiLevelType w:val="hybridMultilevel"/>
    <w:tmpl w:val="ACEC6D3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7026D10"/>
    <w:multiLevelType w:val="hybridMultilevel"/>
    <w:tmpl w:val="30BADDCA"/>
    <w:lvl w:ilvl="0" w:tplc="5394EC1C">
      <w:start w:val="1"/>
      <w:numFmt w:val="bullet"/>
      <w:pStyle w:val="10-TextePucesBleues"/>
      <w:lvlText w:val=""/>
      <w:lvlJc w:val="left"/>
      <w:pPr>
        <w:ind w:left="720" w:hanging="360"/>
      </w:pPr>
      <w:rPr>
        <w:rFonts w:ascii="Symbol" w:hAnsi="Symbol" w:hint="default"/>
        <w:color w:val="357A9B"/>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B735027"/>
    <w:multiLevelType w:val="hybridMultilevel"/>
    <w:tmpl w:val="10E68D7C"/>
    <w:lvl w:ilvl="0" w:tplc="9E604F6A">
      <w:start w:val="2027"/>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0F1A80"/>
    <w:multiLevelType w:val="hybridMultilevel"/>
    <w:tmpl w:val="F2DC8F2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1C465FE3"/>
    <w:multiLevelType w:val="hybridMultilevel"/>
    <w:tmpl w:val="B74C717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1DC4266E"/>
    <w:multiLevelType w:val="hybridMultilevel"/>
    <w:tmpl w:val="7A2420E2"/>
    <w:lvl w:ilvl="0" w:tplc="EE4CA2EC">
      <w:start w:val="2017"/>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B16C04"/>
    <w:multiLevelType w:val="hybridMultilevel"/>
    <w:tmpl w:val="316A1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EA2D16"/>
    <w:multiLevelType w:val="hybridMultilevel"/>
    <w:tmpl w:val="AA60A03A"/>
    <w:lvl w:ilvl="0" w:tplc="C2CEEB6E">
      <w:start w:val="20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4A6112"/>
    <w:multiLevelType w:val="hybridMultilevel"/>
    <w:tmpl w:val="85849BB2"/>
    <w:lvl w:ilvl="0" w:tplc="C2CEEB6E">
      <w:start w:val="20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2C3C88"/>
    <w:multiLevelType w:val="hybridMultilevel"/>
    <w:tmpl w:val="D046A8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90F3ECF"/>
    <w:multiLevelType w:val="hybridMultilevel"/>
    <w:tmpl w:val="338CCAD2"/>
    <w:lvl w:ilvl="0" w:tplc="6CAC5DBC">
      <w:start w:val="2017"/>
      <w:numFmt w:val="bullet"/>
      <w:lvlText w:val="-"/>
      <w:lvlJc w:val="left"/>
      <w:pPr>
        <w:ind w:left="720" w:hanging="360"/>
      </w:pPr>
      <w:rPr>
        <w:rFonts w:asciiTheme="minorHAnsi" w:eastAsiaTheme="minorHAnsi" w:hAnsiTheme="minorHAnsi" w:cs="Calibri" w:hint="default"/>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C33B5A"/>
    <w:multiLevelType w:val="hybridMultilevel"/>
    <w:tmpl w:val="318043EA"/>
    <w:lvl w:ilvl="0" w:tplc="C108D9F2">
      <w:start w:val="2017"/>
      <w:numFmt w:val="bullet"/>
      <w:lvlText w:val="-"/>
      <w:lvlJc w:val="left"/>
      <w:pPr>
        <w:ind w:left="720" w:hanging="360"/>
      </w:pPr>
      <w:rPr>
        <w:rFonts w:asciiTheme="minorHAnsi" w:eastAsiaTheme="minorHAnsi" w:hAnsiTheme="minorHAnsi" w:cs="Calibri"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816A73"/>
    <w:multiLevelType w:val="hybridMultilevel"/>
    <w:tmpl w:val="580654B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FB837DC"/>
    <w:multiLevelType w:val="hybridMultilevel"/>
    <w:tmpl w:val="8710EBF2"/>
    <w:lvl w:ilvl="0" w:tplc="040C0005">
      <w:start w:val="1"/>
      <w:numFmt w:val="bullet"/>
      <w:lvlText w:val=""/>
      <w:lvlJc w:val="left"/>
      <w:pPr>
        <w:ind w:left="1145" w:hanging="360"/>
      </w:pPr>
      <w:rPr>
        <w:rFonts w:ascii="Wingdings" w:hAnsi="Wingdings" w:hint="default"/>
        <w:color w:val="357A9B"/>
        <w:sz w:val="20"/>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8" w15:restartNumberingAfterBreak="0">
    <w:nsid w:val="440244D0"/>
    <w:multiLevelType w:val="hybridMultilevel"/>
    <w:tmpl w:val="4FE21B3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4570161"/>
    <w:multiLevelType w:val="hybridMultilevel"/>
    <w:tmpl w:val="319A2E5C"/>
    <w:lvl w:ilvl="0" w:tplc="C2CEEB6E">
      <w:start w:val="20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56398B"/>
    <w:multiLevelType w:val="hybridMultilevel"/>
    <w:tmpl w:val="968042F8"/>
    <w:lvl w:ilvl="0" w:tplc="C2CEEB6E">
      <w:start w:val="20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9B73E7"/>
    <w:multiLevelType w:val="hybridMultilevel"/>
    <w:tmpl w:val="580654BE"/>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4FB22D94"/>
    <w:multiLevelType w:val="hybridMultilevel"/>
    <w:tmpl w:val="DBAE594E"/>
    <w:lvl w:ilvl="0" w:tplc="040C0005">
      <w:start w:val="1"/>
      <w:numFmt w:val="bullet"/>
      <w:lvlText w:val=""/>
      <w:lvlJc w:val="left"/>
      <w:pPr>
        <w:ind w:left="720" w:hanging="360"/>
      </w:pPr>
      <w:rPr>
        <w:rFonts w:ascii="Wingdings" w:hAnsi="Wingdings" w:hint="default"/>
        <w:color w:val="357A9B"/>
        <w:sz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FB92F36"/>
    <w:multiLevelType w:val="hybridMultilevel"/>
    <w:tmpl w:val="D8B8ABBA"/>
    <w:lvl w:ilvl="0" w:tplc="C2CEEB6E">
      <w:start w:val="20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4C2744"/>
    <w:multiLevelType w:val="hybridMultilevel"/>
    <w:tmpl w:val="622A5AF4"/>
    <w:lvl w:ilvl="0" w:tplc="040C0005">
      <w:start w:val="1"/>
      <w:numFmt w:val="bullet"/>
      <w:lvlText w:val=""/>
      <w:lvlJc w:val="left"/>
      <w:pPr>
        <w:ind w:left="436" w:hanging="360"/>
      </w:pPr>
      <w:rPr>
        <w:rFonts w:ascii="Wingdings" w:hAnsi="Wingdings" w:hint="default"/>
        <w:color w:val="357A9B"/>
        <w:sz w:val="20"/>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bullet"/>
      <w:lvlText w:val=""/>
      <w:lvlJc w:val="left"/>
      <w:pPr>
        <w:ind w:left="2596" w:hanging="360"/>
      </w:pPr>
      <w:rPr>
        <w:rFonts w:ascii="Symbol" w:hAnsi="Symbol" w:hint="default"/>
      </w:rPr>
    </w:lvl>
    <w:lvl w:ilvl="4" w:tplc="040C0003">
      <w:start w:val="1"/>
      <w:numFmt w:val="bullet"/>
      <w:lvlText w:val="o"/>
      <w:lvlJc w:val="left"/>
      <w:pPr>
        <w:ind w:left="3316" w:hanging="360"/>
      </w:pPr>
      <w:rPr>
        <w:rFonts w:ascii="Courier New" w:hAnsi="Courier New" w:cs="Courier New" w:hint="default"/>
      </w:rPr>
    </w:lvl>
    <w:lvl w:ilvl="5" w:tplc="040C0005">
      <w:start w:val="1"/>
      <w:numFmt w:val="bullet"/>
      <w:lvlText w:val=""/>
      <w:lvlJc w:val="left"/>
      <w:pPr>
        <w:ind w:left="4036" w:hanging="360"/>
      </w:pPr>
      <w:rPr>
        <w:rFonts w:ascii="Wingdings" w:hAnsi="Wingdings" w:hint="default"/>
      </w:rPr>
    </w:lvl>
    <w:lvl w:ilvl="6" w:tplc="040C0001">
      <w:start w:val="1"/>
      <w:numFmt w:val="bullet"/>
      <w:lvlText w:val=""/>
      <w:lvlJc w:val="left"/>
      <w:pPr>
        <w:ind w:left="4756" w:hanging="360"/>
      </w:pPr>
      <w:rPr>
        <w:rFonts w:ascii="Symbol" w:hAnsi="Symbol" w:hint="default"/>
      </w:rPr>
    </w:lvl>
    <w:lvl w:ilvl="7" w:tplc="040C0003">
      <w:start w:val="1"/>
      <w:numFmt w:val="bullet"/>
      <w:lvlText w:val="o"/>
      <w:lvlJc w:val="left"/>
      <w:pPr>
        <w:ind w:left="5476" w:hanging="360"/>
      </w:pPr>
      <w:rPr>
        <w:rFonts w:ascii="Courier New" w:hAnsi="Courier New" w:cs="Courier New" w:hint="default"/>
      </w:rPr>
    </w:lvl>
    <w:lvl w:ilvl="8" w:tplc="040C0005">
      <w:start w:val="1"/>
      <w:numFmt w:val="bullet"/>
      <w:lvlText w:val=""/>
      <w:lvlJc w:val="left"/>
      <w:pPr>
        <w:ind w:left="6196" w:hanging="360"/>
      </w:pPr>
      <w:rPr>
        <w:rFonts w:ascii="Wingdings" w:hAnsi="Wingdings" w:hint="default"/>
      </w:rPr>
    </w:lvl>
  </w:abstractNum>
  <w:abstractNum w:abstractNumId="25" w15:restartNumberingAfterBreak="0">
    <w:nsid w:val="51FA3A30"/>
    <w:multiLevelType w:val="hybridMultilevel"/>
    <w:tmpl w:val="27CAB772"/>
    <w:lvl w:ilvl="0" w:tplc="040C0005">
      <w:start w:val="1"/>
      <w:numFmt w:val="bullet"/>
      <w:lvlText w:val=""/>
      <w:lvlJc w:val="left"/>
      <w:pPr>
        <w:ind w:left="720" w:hanging="360"/>
      </w:pPr>
      <w:rPr>
        <w:rFonts w:ascii="Wingdings" w:hAnsi="Wingdings" w:hint="default"/>
        <w:color w:val="357A9B"/>
        <w:sz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2554499"/>
    <w:multiLevelType w:val="hybridMultilevel"/>
    <w:tmpl w:val="2B801D3A"/>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536C2EA8"/>
    <w:multiLevelType w:val="hybridMultilevel"/>
    <w:tmpl w:val="5BAEA33E"/>
    <w:lvl w:ilvl="0" w:tplc="C2CEEB6E">
      <w:start w:val="20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A77E59"/>
    <w:multiLevelType w:val="hybridMultilevel"/>
    <w:tmpl w:val="BC8A842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74A0CF7"/>
    <w:multiLevelType w:val="hybridMultilevel"/>
    <w:tmpl w:val="FE769FC2"/>
    <w:lvl w:ilvl="0" w:tplc="C2CEEB6E">
      <w:start w:val="20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BCE277D"/>
    <w:multiLevelType w:val="hybridMultilevel"/>
    <w:tmpl w:val="52E6A6F0"/>
    <w:lvl w:ilvl="0" w:tplc="C2CEEB6E">
      <w:start w:val="20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1AE216C"/>
    <w:multiLevelType w:val="hybridMultilevel"/>
    <w:tmpl w:val="C4B268F0"/>
    <w:lvl w:ilvl="0" w:tplc="567C286C">
      <w:start w:val="2017"/>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9371D7"/>
    <w:multiLevelType w:val="hybridMultilevel"/>
    <w:tmpl w:val="B2A4F388"/>
    <w:lvl w:ilvl="0" w:tplc="040C0015">
      <w:start w:val="9"/>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2B1710D"/>
    <w:multiLevelType w:val="hybridMultilevel"/>
    <w:tmpl w:val="8F4AB018"/>
    <w:lvl w:ilvl="0" w:tplc="C2CEEB6E">
      <w:start w:val="20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4D2291"/>
    <w:multiLevelType w:val="hybridMultilevel"/>
    <w:tmpl w:val="D046A8E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5E491B"/>
    <w:multiLevelType w:val="hybridMultilevel"/>
    <w:tmpl w:val="AEC2DACE"/>
    <w:lvl w:ilvl="0" w:tplc="C2CEEB6E">
      <w:start w:val="20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FE755A"/>
    <w:multiLevelType w:val="hybridMultilevel"/>
    <w:tmpl w:val="A78A0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416406"/>
    <w:multiLevelType w:val="hybridMultilevel"/>
    <w:tmpl w:val="771CF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DC3F07"/>
    <w:multiLevelType w:val="hybridMultilevel"/>
    <w:tmpl w:val="4FE21B32"/>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15:restartNumberingAfterBreak="0">
    <w:nsid w:val="712B5F1A"/>
    <w:multiLevelType w:val="hybridMultilevel"/>
    <w:tmpl w:val="A5BA4370"/>
    <w:lvl w:ilvl="0" w:tplc="A748F70C">
      <w:start w:val="2017"/>
      <w:numFmt w:val="bullet"/>
      <w:lvlText w:val="-"/>
      <w:lvlJc w:val="left"/>
      <w:pPr>
        <w:ind w:left="720" w:hanging="360"/>
      </w:pPr>
      <w:rPr>
        <w:rFonts w:asciiTheme="minorHAnsi" w:eastAsiaTheme="minorHAnsi" w:hAnsiTheme="minorHAnsi" w:cs="Calibri" w:hint="default"/>
        <w:b w:val="0"/>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775959"/>
    <w:multiLevelType w:val="hybridMultilevel"/>
    <w:tmpl w:val="26029920"/>
    <w:lvl w:ilvl="0" w:tplc="F2402FAA">
      <w:start w:val="2017"/>
      <w:numFmt w:val="bullet"/>
      <w:lvlText w:val="-"/>
      <w:lvlJc w:val="left"/>
      <w:pPr>
        <w:ind w:left="720" w:hanging="360"/>
      </w:pPr>
      <w:rPr>
        <w:rFonts w:asciiTheme="minorHAnsi" w:eastAsiaTheme="minorHAnsi" w:hAnsiTheme="minorHAnsi" w:cs="Calibri"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CE6791"/>
    <w:multiLevelType w:val="hybridMultilevel"/>
    <w:tmpl w:val="A22AAC5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90C1DC8"/>
    <w:multiLevelType w:val="hybridMultilevel"/>
    <w:tmpl w:val="885A6A0A"/>
    <w:lvl w:ilvl="0" w:tplc="6DC47B2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9A300E"/>
    <w:multiLevelType w:val="hybridMultilevel"/>
    <w:tmpl w:val="D7F209F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C4B2E04"/>
    <w:multiLevelType w:val="hybridMultilevel"/>
    <w:tmpl w:val="806C3D12"/>
    <w:lvl w:ilvl="0" w:tplc="839C9E1E">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94546937">
    <w:abstractNumId w:val="13"/>
  </w:num>
  <w:num w:numId="2" w16cid:durableId="1812676514">
    <w:abstractNumId w:val="38"/>
  </w:num>
  <w:num w:numId="3" w16cid:durableId="1449858391">
    <w:abstractNumId w:val="21"/>
  </w:num>
  <w:num w:numId="4" w16cid:durableId="1188518169">
    <w:abstractNumId w:val="26"/>
  </w:num>
  <w:num w:numId="5" w16cid:durableId="67656756">
    <w:abstractNumId w:val="1"/>
  </w:num>
  <w:num w:numId="6" w16cid:durableId="1471094477">
    <w:abstractNumId w:val="34"/>
  </w:num>
  <w:num w:numId="7" w16cid:durableId="425737974">
    <w:abstractNumId w:val="18"/>
  </w:num>
  <w:num w:numId="8" w16cid:durableId="1134063562">
    <w:abstractNumId w:val="7"/>
  </w:num>
  <w:num w:numId="9" w16cid:durableId="320351806">
    <w:abstractNumId w:val="5"/>
  </w:num>
  <w:num w:numId="10" w16cid:durableId="2026667810">
    <w:abstractNumId w:val="24"/>
  </w:num>
  <w:num w:numId="11" w16cid:durableId="1729960687">
    <w:abstractNumId w:val="25"/>
  </w:num>
  <w:num w:numId="12" w16cid:durableId="1245607523">
    <w:abstractNumId w:val="22"/>
  </w:num>
  <w:num w:numId="13" w16cid:durableId="195125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616688">
    <w:abstractNumId w:val="5"/>
  </w:num>
  <w:num w:numId="15" w16cid:durableId="19011384">
    <w:abstractNumId w:val="16"/>
  </w:num>
  <w:num w:numId="16" w16cid:durableId="672148255">
    <w:abstractNumId w:val="36"/>
  </w:num>
  <w:num w:numId="17" w16cid:durableId="1718581108">
    <w:abstractNumId w:val="17"/>
  </w:num>
  <w:num w:numId="18" w16cid:durableId="1262764269">
    <w:abstractNumId w:val="43"/>
  </w:num>
  <w:num w:numId="19" w16cid:durableId="518930579">
    <w:abstractNumId w:val="3"/>
  </w:num>
  <w:num w:numId="20" w16cid:durableId="703676447">
    <w:abstractNumId w:val="9"/>
  </w:num>
  <w:num w:numId="21" w16cid:durableId="1804810060">
    <w:abstractNumId w:val="10"/>
  </w:num>
  <w:num w:numId="22" w16cid:durableId="115101270">
    <w:abstractNumId w:val="42"/>
  </w:num>
  <w:num w:numId="23" w16cid:durableId="917590567">
    <w:abstractNumId w:val="39"/>
  </w:num>
  <w:num w:numId="24" w16cid:durableId="765271093">
    <w:abstractNumId w:val="31"/>
  </w:num>
  <w:num w:numId="25" w16cid:durableId="592469247">
    <w:abstractNumId w:val="40"/>
  </w:num>
  <w:num w:numId="26" w16cid:durableId="1172718003">
    <w:abstractNumId w:val="14"/>
  </w:num>
  <w:num w:numId="27" w16cid:durableId="875968913">
    <w:abstractNumId w:val="15"/>
  </w:num>
  <w:num w:numId="28" w16cid:durableId="1172062024">
    <w:abstractNumId w:val="30"/>
  </w:num>
  <w:num w:numId="29" w16cid:durableId="1831674573">
    <w:abstractNumId w:val="27"/>
  </w:num>
  <w:num w:numId="30" w16cid:durableId="168566733">
    <w:abstractNumId w:val="20"/>
  </w:num>
  <w:num w:numId="31" w16cid:durableId="1667855116">
    <w:abstractNumId w:val="35"/>
  </w:num>
  <w:num w:numId="32" w16cid:durableId="95709335">
    <w:abstractNumId w:val="19"/>
  </w:num>
  <w:num w:numId="33" w16cid:durableId="1012495061">
    <w:abstractNumId w:val="12"/>
  </w:num>
  <w:num w:numId="34" w16cid:durableId="589239788">
    <w:abstractNumId w:val="11"/>
  </w:num>
  <w:num w:numId="35" w16cid:durableId="1948654772">
    <w:abstractNumId w:val="33"/>
  </w:num>
  <w:num w:numId="36" w16cid:durableId="918712552">
    <w:abstractNumId w:val="23"/>
  </w:num>
  <w:num w:numId="37" w16cid:durableId="320432767">
    <w:abstractNumId w:val="29"/>
  </w:num>
  <w:num w:numId="38" w16cid:durableId="1500076113">
    <w:abstractNumId w:val="37"/>
  </w:num>
  <w:num w:numId="39" w16cid:durableId="152599735">
    <w:abstractNumId w:val="6"/>
  </w:num>
  <w:num w:numId="40" w16cid:durableId="1048919671">
    <w:abstractNumId w:val="2"/>
  </w:num>
  <w:num w:numId="41" w16cid:durableId="1716272874">
    <w:abstractNumId w:val="32"/>
  </w:num>
  <w:num w:numId="42" w16cid:durableId="426534843">
    <w:abstractNumId w:val="44"/>
  </w:num>
  <w:num w:numId="43" w16cid:durableId="14499492">
    <w:abstractNumId w:val="41"/>
  </w:num>
  <w:num w:numId="44" w16cid:durableId="303513999">
    <w:abstractNumId w:val="4"/>
  </w:num>
  <w:num w:numId="45" w16cid:durableId="1117873164">
    <w:abstractNumId w:val="28"/>
  </w:num>
  <w:num w:numId="46" w16cid:durableId="70294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7E"/>
    <w:rsid w:val="00002D79"/>
    <w:rsid w:val="00054E04"/>
    <w:rsid w:val="000729BC"/>
    <w:rsid w:val="00075A87"/>
    <w:rsid w:val="000760B5"/>
    <w:rsid w:val="00084720"/>
    <w:rsid w:val="00096495"/>
    <w:rsid w:val="000A029F"/>
    <w:rsid w:val="000D2EF7"/>
    <w:rsid w:val="00122846"/>
    <w:rsid w:val="00131853"/>
    <w:rsid w:val="0014039B"/>
    <w:rsid w:val="0014458C"/>
    <w:rsid w:val="00182ACE"/>
    <w:rsid w:val="001954AE"/>
    <w:rsid w:val="001A5CB6"/>
    <w:rsid w:val="001E3E38"/>
    <w:rsid w:val="00243DD4"/>
    <w:rsid w:val="002C4B02"/>
    <w:rsid w:val="002F7A4C"/>
    <w:rsid w:val="00305A1F"/>
    <w:rsid w:val="00307F17"/>
    <w:rsid w:val="00326639"/>
    <w:rsid w:val="0034636D"/>
    <w:rsid w:val="003746B8"/>
    <w:rsid w:val="00381BF9"/>
    <w:rsid w:val="0039614A"/>
    <w:rsid w:val="003A0F63"/>
    <w:rsid w:val="00407BCB"/>
    <w:rsid w:val="004111A5"/>
    <w:rsid w:val="00437DA4"/>
    <w:rsid w:val="004470CE"/>
    <w:rsid w:val="004742CE"/>
    <w:rsid w:val="004B1C18"/>
    <w:rsid w:val="004B1FC9"/>
    <w:rsid w:val="004C5FC6"/>
    <w:rsid w:val="004F27D5"/>
    <w:rsid w:val="00521078"/>
    <w:rsid w:val="00540CA3"/>
    <w:rsid w:val="005575CE"/>
    <w:rsid w:val="00563ECD"/>
    <w:rsid w:val="00566EC2"/>
    <w:rsid w:val="00571577"/>
    <w:rsid w:val="00572FB4"/>
    <w:rsid w:val="00583C14"/>
    <w:rsid w:val="00585698"/>
    <w:rsid w:val="005C314A"/>
    <w:rsid w:val="005C686A"/>
    <w:rsid w:val="005C7288"/>
    <w:rsid w:val="005D227E"/>
    <w:rsid w:val="005E37E1"/>
    <w:rsid w:val="005F0BC8"/>
    <w:rsid w:val="006018FA"/>
    <w:rsid w:val="006363C7"/>
    <w:rsid w:val="006409C0"/>
    <w:rsid w:val="006775F8"/>
    <w:rsid w:val="00681AF5"/>
    <w:rsid w:val="006A570F"/>
    <w:rsid w:val="006B2503"/>
    <w:rsid w:val="006F0C1B"/>
    <w:rsid w:val="006F40E2"/>
    <w:rsid w:val="006F6C7D"/>
    <w:rsid w:val="00715C95"/>
    <w:rsid w:val="00736E99"/>
    <w:rsid w:val="00743F7E"/>
    <w:rsid w:val="00751889"/>
    <w:rsid w:val="007856A7"/>
    <w:rsid w:val="00787ABF"/>
    <w:rsid w:val="007A3DFB"/>
    <w:rsid w:val="007B364C"/>
    <w:rsid w:val="007D1ED2"/>
    <w:rsid w:val="007D3059"/>
    <w:rsid w:val="007E0989"/>
    <w:rsid w:val="007E0C08"/>
    <w:rsid w:val="007F588F"/>
    <w:rsid w:val="007F7DEC"/>
    <w:rsid w:val="00823211"/>
    <w:rsid w:val="008329CB"/>
    <w:rsid w:val="0083597C"/>
    <w:rsid w:val="008515A3"/>
    <w:rsid w:val="00870882"/>
    <w:rsid w:val="008747DB"/>
    <w:rsid w:val="00874928"/>
    <w:rsid w:val="00877109"/>
    <w:rsid w:val="008874C2"/>
    <w:rsid w:val="008B374B"/>
    <w:rsid w:val="008C0EFF"/>
    <w:rsid w:val="008D0E9C"/>
    <w:rsid w:val="008D21FB"/>
    <w:rsid w:val="008E2507"/>
    <w:rsid w:val="00950F4A"/>
    <w:rsid w:val="00955ADF"/>
    <w:rsid w:val="00990C8B"/>
    <w:rsid w:val="00997E24"/>
    <w:rsid w:val="009B5D7A"/>
    <w:rsid w:val="00A02608"/>
    <w:rsid w:val="00A16002"/>
    <w:rsid w:val="00A35F99"/>
    <w:rsid w:val="00A44D5C"/>
    <w:rsid w:val="00A565EC"/>
    <w:rsid w:val="00A71651"/>
    <w:rsid w:val="00A7490E"/>
    <w:rsid w:val="00A822D6"/>
    <w:rsid w:val="00A85895"/>
    <w:rsid w:val="00AA25C3"/>
    <w:rsid w:val="00AF784C"/>
    <w:rsid w:val="00B60BE4"/>
    <w:rsid w:val="00B65DC2"/>
    <w:rsid w:val="00B71632"/>
    <w:rsid w:val="00B7712C"/>
    <w:rsid w:val="00B83B76"/>
    <w:rsid w:val="00B86338"/>
    <w:rsid w:val="00B92A99"/>
    <w:rsid w:val="00B93855"/>
    <w:rsid w:val="00BC6D9A"/>
    <w:rsid w:val="00BE5864"/>
    <w:rsid w:val="00C028C0"/>
    <w:rsid w:val="00C10740"/>
    <w:rsid w:val="00C31704"/>
    <w:rsid w:val="00C70172"/>
    <w:rsid w:val="00C72D3C"/>
    <w:rsid w:val="00C72E0F"/>
    <w:rsid w:val="00CA399E"/>
    <w:rsid w:val="00CA4BBB"/>
    <w:rsid w:val="00CA562D"/>
    <w:rsid w:val="00CD146D"/>
    <w:rsid w:val="00CD3D7A"/>
    <w:rsid w:val="00CE185D"/>
    <w:rsid w:val="00CE4529"/>
    <w:rsid w:val="00D75B8E"/>
    <w:rsid w:val="00DB5A78"/>
    <w:rsid w:val="00DD358A"/>
    <w:rsid w:val="00DE39DE"/>
    <w:rsid w:val="00DF3699"/>
    <w:rsid w:val="00DF3E93"/>
    <w:rsid w:val="00E03E6A"/>
    <w:rsid w:val="00E116CF"/>
    <w:rsid w:val="00E13CA8"/>
    <w:rsid w:val="00E2179A"/>
    <w:rsid w:val="00E24351"/>
    <w:rsid w:val="00E45730"/>
    <w:rsid w:val="00E839D2"/>
    <w:rsid w:val="00EB5943"/>
    <w:rsid w:val="00EB77C3"/>
    <w:rsid w:val="00EC603F"/>
    <w:rsid w:val="00F00B89"/>
    <w:rsid w:val="00F11235"/>
    <w:rsid w:val="00F15CCC"/>
    <w:rsid w:val="00F25F54"/>
    <w:rsid w:val="00F31CAA"/>
    <w:rsid w:val="00F42184"/>
    <w:rsid w:val="00F4318F"/>
    <w:rsid w:val="00F75493"/>
    <w:rsid w:val="00F81285"/>
    <w:rsid w:val="00F86725"/>
    <w:rsid w:val="00F93C90"/>
    <w:rsid w:val="00FC186F"/>
    <w:rsid w:val="00FC41B4"/>
    <w:rsid w:val="00FD7B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3843"/>
  <w15:chartTrackingRefBased/>
  <w15:docId w15:val="{113518EA-B9F0-493A-B584-32E1A323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3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43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43F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3F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3F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3F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3F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3F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3F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3F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43F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43F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3F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3F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3F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3F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3F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3F7E"/>
    <w:rPr>
      <w:rFonts w:eastAsiaTheme="majorEastAsia" w:cstheme="majorBidi"/>
      <w:color w:val="272727" w:themeColor="text1" w:themeTint="D8"/>
    </w:rPr>
  </w:style>
  <w:style w:type="paragraph" w:styleId="Titre">
    <w:name w:val="Title"/>
    <w:basedOn w:val="Normal"/>
    <w:next w:val="Normal"/>
    <w:link w:val="TitreCar"/>
    <w:uiPriority w:val="10"/>
    <w:qFormat/>
    <w:rsid w:val="00743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3F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3F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3F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3F7E"/>
    <w:pPr>
      <w:spacing w:before="160"/>
      <w:jc w:val="center"/>
    </w:pPr>
    <w:rPr>
      <w:i/>
      <w:iCs/>
      <w:color w:val="404040" w:themeColor="text1" w:themeTint="BF"/>
    </w:rPr>
  </w:style>
  <w:style w:type="character" w:customStyle="1" w:styleId="CitationCar">
    <w:name w:val="Citation Car"/>
    <w:basedOn w:val="Policepardfaut"/>
    <w:link w:val="Citation"/>
    <w:uiPriority w:val="29"/>
    <w:rsid w:val="00743F7E"/>
    <w:rPr>
      <w:i/>
      <w:iCs/>
      <w:color w:val="404040" w:themeColor="text1" w:themeTint="BF"/>
    </w:rPr>
  </w:style>
  <w:style w:type="paragraph" w:styleId="Paragraphedeliste">
    <w:name w:val="List Paragraph"/>
    <w:aliases w:val="Sémaphores Puces,Section"/>
    <w:basedOn w:val="Normal"/>
    <w:link w:val="ParagraphedelisteCar"/>
    <w:uiPriority w:val="34"/>
    <w:qFormat/>
    <w:rsid w:val="00743F7E"/>
    <w:pPr>
      <w:ind w:left="720"/>
      <w:contextualSpacing/>
    </w:pPr>
  </w:style>
  <w:style w:type="character" w:styleId="Accentuationintense">
    <w:name w:val="Intense Emphasis"/>
    <w:basedOn w:val="Policepardfaut"/>
    <w:uiPriority w:val="21"/>
    <w:qFormat/>
    <w:rsid w:val="00743F7E"/>
    <w:rPr>
      <w:i/>
      <w:iCs/>
      <w:color w:val="0F4761" w:themeColor="accent1" w:themeShade="BF"/>
    </w:rPr>
  </w:style>
  <w:style w:type="paragraph" w:styleId="Citationintense">
    <w:name w:val="Intense Quote"/>
    <w:basedOn w:val="Normal"/>
    <w:next w:val="Normal"/>
    <w:link w:val="CitationintenseCar"/>
    <w:uiPriority w:val="30"/>
    <w:qFormat/>
    <w:rsid w:val="00743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3F7E"/>
    <w:rPr>
      <w:i/>
      <w:iCs/>
      <w:color w:val="0F4761" w:themeColor="accent1" w:themeShade="BF"/>
    </w:rPr>
  </w:style>
  <w:style w:type="character" w:styleId="Rfrenceintense">
    <w:name w:val="Intense Reference"/>
    <w:basedOn w:val="Policepardfaut"/>
    <w:uiPriority w:val="32"/>
    <w:qFormat/>
    <w:rsid w:val="00743F7E"/>
    <w:rPr>
      <w:b/>
      <w:bCs/>
      <w:smallCaps/>
      <w:color w:val="0F4761" w:themeColor="accent1" w:themeShade="BF"/>
      <w:spacing w:val="5"/>
    </w:rPr>
  </w:style>
  <w:style w:type="paragraph" w:customStyle="1" w:styleId="13-Signature">
    <w:name w:val="13 - Signature"/>
    <w:basedOn w:val="Normal"/>
    <w:qFormat/>
    <w:rsid w:val="008D21FB"/>
    <w:pPr>
      <w:spacing w:before="600" w:after="0" w:line="240" w:lineRule="exact"/>
      <w:ind w:left="5670"/>
      <w:contextualSpacing/>
      <w:jc w:val="both"/>
    </w:pPr>
    <w:rPr>
      <w:rFonts w:ascii="Calibri" w:eastAsia="Times New Roman" w:hAnsi="Calibri" w:cs="Times New Roman"/>
      <w:kern w:val="0"/>
      <w14:ligatures w14:val="none"/>
    </w:rPr>
  </w:style>
  <w:style w:type="paragraph" w:customStyle="1" w:styleId="09-TexteLosangesBleus">
    <w:name w:val="09 - Texte Losanges Bleus"/>
    <w:basedOn w:val="Normal"/>
    <w:qFormat/>
    <w:rsid w:val="00381BF9"/>
    <w:pPr>
      <w:spacing w:before="120" w:after="0" w:line="240" w:lineRule="exact"/>
      <w:jc w:val="both"/>
    </w:pPr>
    <w:rPr>
      <w:rFonts w:ascii="Calibri" w:eastAsia="Times New Roman" w:hAnsi="Calibri" w:cs="Times New Roman"/>
      <w:b/>
      <w:kern w:val="0"/>
      <w14:ligatures w14:val="none"/>
    </w:rPr>
  </w:style>
  <w:style w:type="paragraph" w:customStyle="1" w:styleId="10-TextePucesBleues">
    <w:name w:val="10 - Texte Puces Bleues"/>
    <w:basedOn w:val="Normal"/>
    <w:qFormat/>
    <w:rsid w:val="00566EC2"/>
    <w:pPr>
      <w:numPr>
        <w:numId w:val="9"/>
      </w:numPr>
      <w:autoSpaceDE w:val="0"/>
      <w:autoSpaceDN w:val="0"/>
      <w:adjustRightInd w:val="0"/>
      <w:spacing w:before="60" w:after="0" w:line="240" w:lineRule="exact"/>
      <w:jc w:val="both"/>
    </w:pPr>
    <w:rPr>
      <w:rFonts w:ascii="Calibri" w:eastAsia="Times New Roman" w:hAnsi="Calibri" w:cs="Calibri"/>
      <w:color w:val="1A181C"/>
      <w:kern w:val="0"/>
      <w14:ligatures w14:val="none"/>
    </w:rPr>
  </w:style>
  <w:style w:type="table" w:styleId="Grilledutableau">
    <w:name w:val="Table Grid"/>
    <w:basedOn w:val="TableauNormal"/>
    <w:uiPriority w:val="39"/>
    <w:rsid w:val="00566EC2"/>
    <w:pPr>
      <w:spacing w:after="0" w:line="240" w:lineRule="exact"/>
      <w:contextualSpacing/>
      <w:jc w:val="both"/>
    </w:pPr>
    <w:rPr>
      <w:rFonts w:ascii="Calibri" w:eastAsia="Times New Roman" w:hAnsi="Calibri" w:cs="Times New Roman"/>
      <w:kern w:val="0"/>
      <w:sz w:val="20"/>
      <w:szCs w:val="20"/>
      <w:lang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2179A"/>
    <w:pPr>
      <w:tabs>
        <w:tab w:val="center" w:pos="4536"/>
        <w:tab w:val="right" w:pos="9072"/>
      </w:tabs>
      <w:spacing w:after="0" w:line="240" w:lineRule="auto"/>
    </w:pPr>
  </w:style>
  <w:style w:type="character" w:customStyle="1" w:styleId="En-tteCar">
    <w:name w:val="En-tête Car"/>
    <w:basedOn w:val="Policepardfaut"/>
    <w:link w:val="En-tte"/>
    <w:uiPriority w:val="99"/>
    <w:rsid w:val="00E2179A"/>
  </w:style>
  <w:style w:type="paragraph" w:styleId="Pieddepage">
    <w:name w:val="footer"/>
    <w:basedOn w:val="Normal"/>
    <w:link w:val="PieddepageCar"/>
    <w:uiPriority w:val="99"/>
    <w:unhideWhenUsed/>
    <w:rsid w:val="00E217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179A"/>
  </w:style>
  <w:style w:type="paragraph" w:customStyle="1" w:styleId="07-SectionTitreBleu">
    <w:name w:val="07 - Section Titre Bleu"/>
    <w:basedOn w:val="Normal"/>
    <w:qFormat/>
    <w:rsid w:val="0034636D"/>
    <w:pPr>
      <w:widowControl w:val="0"/>
      <w:pBdr>
        <w:bottom w:val="single" w:sz="12" w:space="1" w:color="357A9B"/>
      </w:pBdr>
      <w:autoSpaceDE w:val="0"/>
      <w:autoSpaceDN w:val="0"/>
      <w:adjustRightInd w:val="0"/>
      <w:spacing w:before="240" w:line="240" w:lineRule="auto"/>
      <w:contextualSpacing/>
      <w:jc w:val="both"/>
    </w:pPr>
    <w:rPr>
      <w:rFonts w:ascii="Calibri" w:eastAsia="Times New Roman" w:hAnsi="Calibri" w:cs="Calibri"/>
      <w:b/>
      <w:bCs/>
      <w:color w:val="357A9B"/>
      <w:sz w:val="30"/>
      <w:szCs w:val="30"/>
      <w14:ligatures w14:val="none"/>
    </w:rPr>
  </w:style>
  <w:style w:type="character" w:customStyle="1" w:styleId="ParagraphedelisteCar">
    <w:name w:val="Paragraphe de liste Car"/>
    <w:aliases w:val="Sémaphores Puces Car,Section Car"/>
    <w:basedOn w:val="Policepardfaut"/>
    <w:link w:val="Paragraphedeliste"/>
    <w:uiPriority w:val="34"/>
    <w:locked/>
    <w:rsid w:val="00AA25C3"/>
  </w:style>
  <w:style w:type="table" w:customStyle="1" w:styleId="Grilledutableau1">
    <w:name w:val="Grille du tableau1"/>
    <w:basedOn w:val="TableauNormal"/>
    <w:next w:val="Grilledutableau"/>
    <w:uiPriority w:val="59"/>
    <w:rsid w:val="00AA25C3"/>
    <w:pPr>
      <w:spacing w:after="0" w:line="240" w:lineRule="auto"/>
    </w:pPr>
    <w:rPr>
      <w:rFonts w:ascii="Calibri" w:eastAsia="Calibri" w:hAnsi="Calibri" w:cs="Arial"/>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oeurdumac.com/getax2024-cloned-10713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4.png@01DCFFFE.994711E0"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B224C-1D2A-4540-B7E9-B77DD32F4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18</Pages>
  <Words>4206</Words>
  <Characters>23137</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Ketty HULLO</dc:creator>
  <cp:keywords/>
  <dc:description/>
  <cp:lastModifiedBy>Ketty HULLO</cp:lastModifiedBy>
  <cp:revision>6</cp:revision>
  <cp:lastPrinted>2026-06-25T07:40:00Z</cp:lastPrinted>
  <dcterms:created xsi:type="dcterms:W3CDTF">2026-06-23T17:04:00Z</dcterms:created>
  <dcterms:modified xsi:type="dcterms:W3CDTF">2026-06-29T09:34:00Z</dcterms:modified>
</cp:coreProperties>
</file>